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C6" w:rsidRPr="005705C6" w:rsidRDefault="005705C6" w:rsidP="005705C6">
      <w:pPr>
        <w:rPr>
          <w:vanish/>
        </w:rPr>
      </w:pPr>
    </w:p>
    <w:tbl>
      <w:tblPr>
        <w:tblW w:w="5000" w:type="pct"/>
        <w:tblCellSpacing w:w="15" w:type="dxa"/>
        <w:shd w:val="clear" w:color="auto" w:fill="7CB0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5705C6" w:rsidRPr="005705C6" w:rsidTr="005705C6">
        <w:trPr>
          <w:tblCellSpacing w:w="15" w:type="dxa"/>
        </w:trPr>
        <w:tc>
          <w:tcPr>
            <w:tcW w:w="0" w:type="auto"/>
            <w:shd w:val="clear" w:color="auto" w:fill="7CB0D3"/>
            <w:vAlign w:val="center"/>
            <w:hideMark/>
          </w:tcPr>
          <w:p w:rsidR="005705C6" w:rsidRPr="005705C6" w:rsidRDefault="005705C6" w:rsidP="005705C6">
            <w:r w:rsidRPr="005705C6">
              <w:drawing>
                <wp:inline distT="0" distB="0" distL="0" distR="0">
                  <wp:extent cx="200025" cy="171450"/>
                  <wp:effectExtent l="19050" t="0" r="9525" b="0"/>
                  <wp:docPr id="64" name="scrollmode" descr="http://mofaweb.mofat.go.kr/common/emlib20.nsf/link/skin01.img/$file/max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ollmode" descr="http://mofaweb.mofat.go.kr/common/emlib20.nsf/link/skin01.img/$file/max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5C6" w:rsidRPr="005705C6" w:rsidRDefault="005705C6" w:rsidP="005705C6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5705C6" w:rsidRPr="005705C6" w:rsidTr="005705C6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705C6" w:rsidRDefault="005705C6" w:rsidP="005705C6">
            <w:pPr>
              <w:jc w:val="center"/>
              <w:rPr>
                <w:rFonts w:hint="eastAsia"/>
                <w:b/>
                <w:bCs/>
              </w:rPr>
            </w:pPr>
            <w:r w:rsidRPr="005705C6">
              <w:rPr>
                <w:b/>
                <w:bCs/>
              </w:rPr>
              <w:t>세계저작권협약</w:t>
            </w:r>
          </w:p>
          <w:p w:rsidR="005705C6" w:rsidRPr="005705C6" w:rsidRDefault="005705C6" w:rsidP="005705C6">
            <w:pPr>
              <w:jc w:val="center"/>
            </w:pPr>
          </w:p>
          <w:p w:rsidR="00000000" w:rsidRPr="005705C6" w:rsidRDefault="005705C6" w:rsidP="005705C6">
            <w:r w:rsidRPr="005705C6">
              <w:t>체약국은 문학적, 학술적 및 예술적 저작물의 저작권 보호를 모든 나라에 있어서 확보할 것을 희망</w:t>
            </w:r>
            <w:r w:rsidRPr="005705C6">
              <w:br/>
              <w:t>하고,</w:t>
            </w:r>
            <w:r w:rsidRPr="005705C6">
              <w:br/>
            </w:r>
            <w:r w:rsidRPr="005705C6">
              <w:br/>
              <w:t xml:space="preserve">세계 협약에 표명되어 있으며 세계의 모든 국민에게 적절한 저작권 보호제도가 현행의 국제제도를 </w:t>
            </w:r>
            <w:r w:rsidRPr="005705C6">
              <w:br/>
              <w:t xml:space="preserve">해하지 아니하고 더 나아가 개인 권리의 존중을 확보하는 동시에 아울러 문학, 학술 및 예술의 발달을 </w:t>
            </w:r>
            <w:r w:rsidRPr="005705C6">
              <w:br/>
              <w:t>촉진하는 것임을 확신하며,</w:t>
            </w:r>
            <w:r w:rsidRPr="005705C6">
              <w:br/>
            </w:r>
            <w:r w:rsidRPr="005705C6">
              <w:br/>
              <w:t xml:space="preserve">이와같은 세계저작권 보호제도가 인간정신의 산물에 대한 보급을 한층 더 용이하게 하고 또한 국제 </w:t>
            </w:r>
            <w:r w:rsidRPr="005705C6">
              <w:br/>
              <w:t xml:space="preserve">이해를 증진시킬 것임을 양해하며, </w:t>
            </w:r>
            <w:r w:rsidRPr="005705C6">
              <w:br/>
            </w:r>
            <w:r w:rsidRPr="005705C6">
              <w:br/>
              <w:t>다음과 같이 합의하였다.</w:t>
            </w:r>
            <w:r w:rsidRPr="005705C6">
              <w:br/>
            </w:r>
            <w:r w:rsidRPr="005705C6">
              <w:br/>
              <w:t>제 1 조</w:t>
            </w:r>
            <w:r w:rsidRPr="005705C6">
              <w:br/>
            </w:r>
            <w:r w:rsidRPr="005705C6">
              <w:br/>
              <w:t xml:space="preserve">각 체약국은 어문저작물, 음악·연극·영화저작물, 회화, 판화와 조각등을 포함하여 문학적, 학술적 및 </w:t>
            </w:r>
            <w:r w:rsidRPr="005705C6">
              <w:br/>
              <w:t xml:space="preserve">예술적 저작물에 있어서, 저작자 및 여타의 모든 저작 재산권자의 권리에 대하여 충분하고 효과적인 </w:t>
            </w:r>
            <w:r w:rsidRPr="005705C6">
              <w:br/>
              <w:t>보호를 부여한다.</w:t>
            </w:r>
            <w:r w:rsidRPr="005705C6">
              <w:br/>
            </w:r>
            <w:r w:rsidRPr="005705C6">
              <w:br/>
              <w:t>제 2 조</w:t>
            </w:r>
            <w:r w:rsidRPr="005705C6">
              <w:br/>
            </w:r>
            <w:r w:rsidRPr="005705C6">
              <w:br/>
              <w:t xml:space="preserve">1. 체약국 국민이 발행한 저작물과 체약국내에서 최초로 발행된 저작물은, 다른 모든 체약국에서도 각 </w:t>
            </w:r>
            <w:r w:rsidRPr="005705C6">
              <w:br/>
              <w:t>체약국이 자국의 영토내에서 최초로 발행된 자국민의 저작물에 부여하는 보호와 동일한 보호를 향유한다.</w:t>
            </w:r>
            <w:r w:rsidRPr="005705C6">
              <w:br/>
            </w:r>
            <w:r w:rsidRPr="005705C6">
              <w:br/>
              <w:t xml:space="preserve">2. 체약국 국민의 미발행 저작물은, 다른 모든 체약국에서도 각 체약국이 자국민의 미발행 저작물에 </w:t>
            </w:r>
            <w:r w:rsidRPr="005705C6">
              <w:br/>
              <w:t>부여하는 보호와 동일한 보호를 향유한다.</w:t>
            </w:r>
            <w:r w:rsidRPr="005705C6">
              <w:br/>
            </w:r>
            <w:r w:rsidRPr="005705C6">
              <w:br/>
              <w:t>3. 체약국은 이 협약을 적용함에 있어서 그 국가내에 주소를 가지고 있는 모든 사람을 자국의 국내법</w:t>
            </w:r>
            <w:r w:rsidRPr="005705C6">
              <w:br/>
            </w:r>
            <w:r w:rsidRPr="005705C6">
              <w:lastRenderedPageBreak/>
              <w:t>에 의하여 자국민과 동등하게 대우할 수 있다.</w:t>
            </w:r>
            <w:r w:rsidRPr="005705C6">
              <w:br/>
            </w:r>
            <w:r w:rsidRPr="005705C6">
              <w:br/>
              <w:t>제 3 조</w:t>
            </w:r>
            <w:r w:rsidRPr="005705C6">
              <w:br/>
            </w:r>
            <w:r w:rsidRPr="005705C6">
              <w:br/>
              <w:t xml:space="preserve">1. 자국의 국내법에 의거하여 저작권보호의 조건으로 납본, 등록, 고시, 공증인에 의한 증명, 수수료의 </w:t>
            </w:r>
            <w:r w:rsidRPr="005705C6">
              <w:br/>
              <w:t>지불 또는 자국내에서의 의거하여 보호를 받는 저작물로서 그 국가의 영토밖에서 최초로 발행되고 또</w:t>
            </w:r>
            <w:r w:rsidRPr="005705C6">
              <w:br/>
              <w:t xml:space="preserve">한 저작자가 자국민이 아닌 저작물에 대하여, 저작자 또는 여타 저작재산권자의 허락을 받아 발행된 </w:t>
            </w:r>
            <w:r w:rsidRPr="005705C6">
              <w:br/>
              <w:t xml:space="preserve">저작물의 모든 복제물에 최초 발행시로부터 ⓒ의 기호가 저작재산권자의 성명 및 최초의 발행년도와 </w:t>
            </w:r>
            <w:r w:rsidRPr="005705C6">
              <w:br/>
              <w:t>더불어 저작권을 주장할 수 있는 적당한 방법과 위치에 표시되어 있는 한, 이러한 요구가 충족된 것으</w:t>
            </w:r>
            <w:r w:rsidRPr="005705C6">
              <w:br/>
              <w:t>로 인정하여야 한다.</w:t>
            </w:r>
            <w:r w:rsidRPr="005705C6">
              <w:br/>
            </w:r>
            <w:r w:rsidRPr="005705C6">
              <w:br/>
              <w:t>2. 제1항의 규정은, 체약국이 자국내에서 최초로 발행된 저작물이나 또는 발행장소를 불문하고 자국민</w:t>
            </w:r>
            <w:r w:rsidRPr="005705C6">
              <w:br/>
              <w:t>이 발행한 저작물에 대하여, 저작권을 취득하고 보전하기 위하여 어떤 방식 또는 여타의 조건을 요구</w:t>
            </w:r>
            <w:r w:rsidRPr="005705C6">
              <w:br/>
              <w:t>하는 것을 배제하는 것은 아니다.</w:t>
            </w:r>
            <w:r w:rsidRPr="005705C6">
              <w:br/>
            </w:r>
            <w:r w:rsidRPr="005705C6">
              <w:br/>
              <w:t>3. 제1항의 규정은, 사법상의 구제를 요구하는 자가 소를 제기함에 있어서 국내의 변호사에게 의뢰하</w:t>
            </w:r>
            <w:r w:rsidRPr="005705C6">
              <w:br/>
              <w:t>여야 한다든가, 법원이나 행정기관에 또는 양쪽 모두에 소송에 관련되는 저작물의 복제물 일부를 납본</w:t>
            </w:r>
            <w:r w:rsidRPr="005705C6">
              <w:br/>
              <w:t xml:space="preserve">하여야 한다고 하는 등의 절차상의 요건에 따를 것을 체약국이 정하는 것을 배제하지 아니한다. 다만, </w:t>
            </w:r>
            <w:r w:rsidRPr="005705C6">
              <w:br/>
              <w:t xml:space="preserve">이러한 요건의 불이행은 저작권의 효력에 영향을 미치지는 아니하며, 또한 동 요건이 보호가 요구되는 </w:t>
            </w:r>
            <w:r w:rsidRPr="005705C6">
              <w:br/>
              <w:t>국가의 국민에게 부과되어 있지 아니할 때에는 다른 체약국의 국민에게 그것을 부과하여서는 아니된다.</w:t>
            </w:r>
            <w:r w:rsidRPr="005705C6">
              <w:br/>
            </w:r>
            <w:r w:rsidRPr="005705C6">
              <w:br/>
              <w:t xml:space="preserve">4. 각 체약국에 있어서 다른 체약국 국민의 미발행 저작물에 대하여 방식의 이행을 요하지 아니하고 </w:t>
            </w:r>
            <w:r w:rsidRPr="005705C6">
              <w:br/>
              <w:t>보호하기 위한 법적수단이 마련되어 있어야 한다.</w:t>
            </w:r>
            <w:r w:rsidRPr="005705C6">
              <w:br/>
            </w:r>
            <w:r w:rsidRPr="005705C6">
              <w:br/>
              <w:t>5. 어떤 체약국이 저작권에 대하여 두개 이상의 보호기간을 부여하고 있고 최초의 보호기간이 제4조에</w:t>
            </w:r>
            <w:r w:rsidRPr="005705C6">
              <w:br/>
            </w:r>
            <w:r w:rsidRPr="005705C6">
              <w:lastRenderedPageBreak/>
              <w:t>서 정하는 최단의 기간보다 긴 때에는, 그 국가는 두번째 이후의 저작권 보호기간에 관하여 본 조 제1</w:t>
            </w:r>
            <w:r w:rsidRPr="005705C6">
              <w:br/>
              <w:t>항의 규정에 따를 필요가 없다.</w:t>
            </w:r>
            <w:r w:rsidRPr="005705C6">
              <w:br/>
            </w:r>
            <w:r w:rsidRPr="005705C6">
              <w:br/>
              <w:t>제 4 조</w:t>
            </w:r>
            <w:r w:rsidRPr="005705C6">
              <w:br/>
            </w:r>
            <w:r w:rsidRPr="005705C6">
              <w:br/>
              <w:t xml:space="preserve">1. 저작물의 보호기간은 제2조 및 본 조의 규정에 따라, 보호가 요구되는 체약국의 법에 정해진 바에 </w:t>
            </w:r>
            <w:r w:rsidRPr="005705C6">
              <w:br/>
              <w:t>따른다.</w:t>
            </w:r>
            <w:r w:rsidRPr="005705C6">
              <w:br/>
            </w:r>
            <w:r w:rsidRPr="005705C6">
              <w:br/>
            </w:r>
            <w:r w:rsidRPr="005705C6">
              <w:br/>
              <w:t xml:space="preserve">2. 이 협약에 의거하여 보호받는 저작물의 보호기간은 저작자의 생존기간 및 사후 25년보다 짧아서는 </w:t>
            </w:r>
            <w:r w:rsidRPr="005705C6">
              <w:br/>
              <w:t xml:space="preserve">아니된다. 다만, 어느 체약국이 그 국가에 있어서 이 협약의 효력발생일에 어떤 종류의 저작물에 대한 </w:t>
            </w:r>
            <w:r w:rsidRPr="005705C6">
              <w:br/>
              <w:t>보호기간을 저작물의 최초 발행일로부터 기산하는 것으로 규정한 경우에는, 그 체약국은 이 예외를 유</w:t>
            </w:r>
            <w:r w:rsidRPr="005705C6">
              <w:br/>
              <w:t>지할 수 있으며, 이를 다른 종류의 저작물에 대하여서도 확대할 수 있다. 이 모든 종류에 대한 보호기</w:t>
            </w:r>
            <w:r w:rsidRPr="005705C6">
              <w:br/>
              <w:t>간은 그 최초 발행일로부터 25년의 기간보다 짧아서는 아니된다.</w:t>
            </w:r>
            <w:r w:rsidRPr="005705C6">
              <w:br/>
              <w:t>이 협약의 그 국가에 대한 효력발생일에 보호기간을 저작자의 생존을 기준으로 하여 산정하지 아니</w:t>
            </w:r>
            <w:r w:rsidRPr="005705C6">
              <w:br/>
              <w:t xml:space="preserve">하는 체약국은, 그 보호기간을 저작물의 최초 발행일 또는 발행에 앞선 저작물의 등록일로부터 기산할 </w:t>
            </w:r>
            <w:r w:rsidRPr="005705C6">
              <w:br/>
              <w:t xml:space="preserve">수 있다. 이 보호기간은 각각 최초 발행일 또는 발행에 앞선 저작물의 등록일로부터 25년의 기간보다 </w:t>
            </w:r>
            <w:r w:rsidRPr="005705C6">
              <w:br/>
              <w:t>짧아서는 아니된다.</w:t>
            </w:r>
            <w:r w:rsidRPr="005705C6">
              <w:br/>
              <w:t xml:space="preserve">어느 체약국의 법령에 의하여 둘 이상의 계속적인 보호기간을 허용하는 경우에는 최초의 기간은 </w:t>
            </w:r>
            <w:r w:rsidRPr="005705C6">
              <w:br/>
              <w:t>가. 및 나. 호에서 정한 최단기간보다 짧아서는 아니된다.</w:t>
            </w:r>
            <w:r w:rsidRPr="005705C6">
              <w:br/>
            </w:r>
            <w:r w:rsidRPr="005705C6">
              <w:br/>
              <w:t>3. 제2항의 규정은 사진저작물이나 응용미술저작물에는 적용되지 아니한다. 다만, 사진저작물 또는 응</w:t>
            </w:r>
            <w:r w:rsidRPr="005705C6">
              <w:br/>
              <w:t>용미술저작물을 예술적 저작물로서 보호하는 체약국에서는, 이들 종류의 저작들에 대한 보호기간이 10</w:t>
            </w:r>
            <w:r w:rsidRPr="005705C6">
              <w:br/>
              <w:t>년보다 짧아서는 아니된다.</w:t>
            </w:r>
            <w:r w:rsidRPr="005705C6">
              <w:br/>
            </w:r>
            <w:r w:rsidRPr="005705C6">
              <w:br/>
              <w:t>4. 어느 체약국도, 미발행 저작물의 경우 그 저작자가 국민인 체약국의 법령에 의하여, 발행된 저작물</w:t>
            </w:r>
            <w:r w:rsidRPr="005705C6">
              <w:br/>
              <w:t>의 경우 그 저작물이 최초로 발행된 체약국의 법령에 의하여 당해 종류의 저작물에 대하여 정해</w:t>
            </w:r>
            <w:r w:rsidRPr="005705C6">
              <w:lastRenderedPageBreak/>
              <w:t>진 기</w:t>
            </w:r>
            <w:r w:rsidRPr="005705C6">
              <w:br/>
              <w:t>간보다 더 긴 보호기간을 부여할 의무를 지지 아니한다.</w:t>
            </w:r>
            <w:r w:rsidRPr="005705C6">
              <w:br/>
            </w:r>
            <w:r w:rsidRPr="005705C6">
              <w:br/>
              <w:t>가.호의 적용상, 어느 체약국이 법령에 의하여 둘 이상의 연속적인 보호기간을 부여한 경우 이들 기</w:t>
            </w:r>
            <w:r w:rsidRPr="005705C6">
              <w:br/>
              <w:t xml:space="preserve">간을 합산한 기간을 당해국가의 보호기간으로 본다. 다만, 특정 저작물이 어떠한 이유에서든지 두번째 </w:t>
            </w:r>
            <w:r w:rsidRPr="005705C6">
              <w:br/>
              <w:t xml:space="preserve">이후의 기간동안 당해국가의 보호를 받지 아니할 때에는, 다른 체약국은 두번째 이후의 기간에는 그 </w:t>
            </w:r>
            <w:r w:rsidRPr="005705C6">
              <w:br/>
              <w:t>저작물을 보호할 의무를 지지 아니한다.</w:t>
            </w:r>
            <w:r w:rsidRPr="005705C6">
              <w:br/>
            </w:r>
            <w:r w:rsidRPr="005705C6">
              <w:br/>
              <w:t>5. 제4항의 적용상, 비체약국에서 최초로 발행된 체약국 국민의 저작물은 그 저작자가 국민인 체약국</w:t>
            </w:r>
            <w:r w:rsidRPr="005705C6">
              <w:br/>
              <w:t>에서 최초로 발행된 것으로 본다.</w:t>
            </w:r>
            <w:r w:rsidRPr="005705C6">
              <w:br/>
            </w:r>
            <w:r w:rsidRPr="005705C6">
              <w:br/>
              <w:t xml:space="preserve">6. 제4항의 적용상, 둘 이상의 체약국에서 동시에 발행된 저작물은, 가장 짧은 보호기간을 부여하는 </w:t>
            </w:r>
            <w:r w:rsidRPr="005705C6">
              <w:br/>
              <w:t xml:space="preserve">체약국에서 최초로 발행된 것으로 본다. 최초 발행일로부터 30일 이내에 둘 이상의 체약국에서 발행된 </w:t>
            </w:r>
            <w:r w:rsidRPr="005705C6">
              <w:br/>
              <w:t>저작물은 이들 체약국에서 동시에 발행된 것으로 본다.</w:t>
            </w:r>
            <w:r w:rsidRPr="005705C6">
              <w:br/>
            </w:r>
            <w:r w:rsidRPr="005705C6">
              <w:br/>
              <w:t>제 5 조</w:t>
            </w:r>
            <w:r w:rsidRPr="005705C6">
              <w:br/>
            </w:r>
            <w:r w:rsidRPr="005705C6">
              <w:br/>
              <w:t>1. 제1조에서 정한 권리는, 이 협약에 의거하여 보호받는 저작물을 번역하고 그 번역을 발행하거나 번</w:t>
            </w:r>
            <w:r w:rsidRPr="005705C6">
              <w:br/>
              <w:t>역 및 발행을 허락할 수 있는 저작자의 배타적인 권리를 포함한다.</w:t>
            </w:r>
            <w:r w:rsidRPr="005705C6">
              <w:br/>
            </w:r>
            <w:r w:rsidRPr="005705C6">
              <w:br/>
              <w:t xml:space="preserve">2. 다만, 각 체약국은 자국의 국내법령에 의거, 다음의 규정에 따를 것을 조건으로 하여 어문저작물의 </w:t>
            </w:r>
            <w:r w:rsidRPr="005705C6">
              <w:br/>
              <w:t>번역권을 제한할 수 있다.</w:t>
            </w:r>
            <w:r w:rsidRPr="005705C6">
              <w:br/>
              <w:t>어문저작물이 최초 발행일로부터 7년의 기간이 경과되었을 때, 번역권자에 의하거나 또는 그 번역</w:t>
            </w:r>
            <w:r w:rsidRPr="005705C6">
              <w:br/>
              <w:t>권자의 허락을 받아 체약국에 있어서 일반적으로 사용되고 있는 언어로 그 어문저작물의 번역이 발행</w:t>
            </w:r>
            <w:r w:rsidRPr="005705C6">
              <w:br/>
              <w:t xml:space="preserve">되지 아니하였을 때에는, 그 체약국의 국민은 당해 저작물을 그 사용어로 번역하여 발행하기 위하여 </w:t>
            </w:r>
            <w:r w:rsidRPr="005705C6">
              <w:br/>
              <w:t>자국의 권한있는 기관으로부터 허가를 받을 수 있다.</w:t>
            </w:r>
            <w:r w:rsidRPr="005705C6">
              <w:br/>
              <w:t>다만, 허가를 받고자 하는 국민은 번역권자에게 번역하여 그 발행하는 것에 대한 허락을 구하였으</w:t>
            </w:r>
            <w:r w:rsidRPr="005705C6">
              <w:br/>
            </w:r>
            <w:r w:rsidRPr="005705C6">
              <w:lastRenderedPageBreak/>
              <w:t>나 거부되었다든가, 또는 상당한 노력을 기울였으나 번역권자와 연락할 수 없었다는 내용을 당해체약</w:t>
            </w:r>
            <w:r w:rsidRPr="005705C6">
              <w:br/>
              <w:t xml:space="preserve">국의 절차에 따라서 입증하여야 한다. 이 허가는 체약국에 있어서 일반적으로 사용되고 있는 언어로서 </w:t>
            </w:r>
            <w:r w:rsidRPr="005705C6">
              <w:br/>
              <w:t>이미 발행된 번역판이 모두 절판되어 있을 때에도 동일한 조건으로 부여될 수 있다.</w:t>
            </w:r>
            <w:r w:rsidRPr="005705C6">
              <w:br/>
              <w:t xml:space="preserve">이 허가를 신청하는 자가 번역권자와 연락이 될 수 없는 경우에는, 저작물에 성명이 표기되어 있는 </w:t>
            </w:r>
            <w:r w:rsidRPr="005705C6">
              <w:br/>
              <w:t xml:space="preserve">발행자에 대하여, 그리고 번역권자의 국적이 알려진 때에는 그 번역권자가 국적을 가진 국가의 외교 </w:t>
            </w:r>
            <w:r w:rsidRPr="005705C6">
              <w:br/>
              <w:t>및 영사대표 또는 그 국가의 정부가 지정하는 기관에 신청서의 사본을 송부하여야 한다. 이 경우의 번</w:t>
            </w:r>
            <w:r w:rsidRPr="005705C6">
              <w:br/>
              <w:t>역허가는 신청서 사본의 발송일로부터 2개월의 기간이 경과할 때까지는 부여해서는 아니된다.</w:t>
            </w:r>
            <w:r w:rsidRPr="005705C6">
              <w:br/>
              <w:t xml:space="preserve">번역권자에게 공정하고 국제관행에 합치하는 보상금과 동 보상액의 지불 및 송금, 그리고 저작물의 </w:t>
            </w:r>
            <w:r w:rsidRPr="005705C6">
              <w:br/>
              <w:t>정확한 번역을 확보하기 위하여 국내법령에 적절한 조치가 취하여져야 한다.</w:t>
            </w:r>
            <w:r w:rsidRPr="005705C6">
              <w:br/>
              <w:t>번역 발행된 모든 복제물에는 저작물의 본 제명 및 원저작자의 성명이 인쇄되어야 한다. 이러한 허</w:t>
            </w:r>
            <w:r w:rsidRPr="005705C6">
              <w:br/>
              <w:t>가는, 그 허가가 신청된 체약국내에서의 번역물 발행에 대하여서만 유효하다. 이와같이 발행된 번역물</w:t>
            </w:r>
            <w:r w:rsidRPr="005705C6">
              <w:br/>
              <w:t>은, 그 번역물과 동일한 언어를 일반적으로 사용하고 있는 다른 체약국이 그 국내 법령에 번역 허가규</w:t>
            </w:r>
            <w:r w:rsidRPr="005705C6">
              <w:br/>
              <w:t>정만 두고 그 수입 및 판매의 금지 규정이 없는 경우 그 국가에 수입되고 판매될 수 있다. 전술한 조</w:t>
            </w:r>
            <w:r w:rsidRPr="005705C6">
              <w:br/>
              <w:t>건이 규정되지 아니한 국가에 있어서는 이들 번역물의 수입 및 판매는, 당해국가의 국내법령 및 그 국</w:t>
            </w:r>
            <w:r w:rsidRPr="005705C6">
              <w:br/>
              <w:t xml:space="preserve">가가 체결하는 협정에 따라야 한다. 번역허가를 받은자는 그 허가를 양도하지 못한다. </w:t>
            </w:r>
            <w:r w:rsidRPr="005705C6">
              <w:br/>
              <w:t>번역 허가는 저작자가 배포중인 저작물의 모든 복제물을 회수하였을 때에는 부여해서는 아니된다.</w:t>
            </w:r>
            <w:r w:rsidRPr="005705C6">
              <w:br/>
            </w:r>
            <w:r w:rsidRPr="005705C6">
              <w:br/>
              <w:t>제 6 조</w:t>
            </w:r>
            <w:r w:rsidRPr="005705C6">
              <w:br/>
            </w:r>
            <w:r w:rsidRPr="005705C6">
              <w:br/>
              <w:t>이 협약에서 "발행"이란, 읽을 수 있거나 또는 시각적으로 인지될 수 있도록 저작물을 유형적인 형</w:t>
            </w:r>
            <w:r w:rsidRPr="005705C6">
              <w:br/>
              <w:t>태로 복제하여 그 복제물을 공중에게 배포하는 것을 말한다.</w:t>
            </w:r>
            <w:r w:rsidRPr="005705C6">
              <w:br/>
            </w:r>
            <w:r w:rsidRPr="005705C6">
              <w:br/>
              <w:t>제 7 조</w:t>
            </w:r>
            <w:r w:rsidRPr="005705C6">
              <w:br/>
            </w:r>
            <w:r w:rsidRPr="005705C6">
              <w:br/>
              <w:t>이 협약은 보호가 요구되는 체약국에 있어서 이 협약의 효력발생일을 기준으로 그 체약국에서 영구</w:t>
            </w:r>
            <w:r w:rsidRPr="005705C6">
              <w:br/>
            </w:r>
            <w:r w:rsidRPr="005705C6">
              <w:lastRenderedPageBreak/>
              <w:t>히 공중의 자유이용상태에 놓여진 저작물이나 저작물의 권리에는 적용되지 아니한다.</w:t>
            </w:r>
            <w:r w:rsidRPr="005705C6">
              <w:br/>
            </w:r>
            <w:r w:rsidRPr="005705C6">
              <w:br/>
              <w:t>제 8 조</w:t>
            </w:r>
            <w:r w:rsidRPr="005705C6">
              <w:br/>
            </w:r>
            <w:r w:rsidRPr="005705C6">
              <w:br/>
              <w:t>1. 1952년 9월 26일부로 작성된 이 협약은 국제연합교육과학문화기구 사무총장에게 기탁되며, 이 협</w:t>
            </w:r>
            <w:r w:rsidRPr="005705C6">
              <w:br/>
              <w:t xml:space="preserve">약의 채택일로부터 120일의 기간동안 모든 국가에 서명을 위하여 개방된다. 이 협약은 서명국에 의한 </w:t>
            </w:r>
            <w:r w:rsidRPr="005705C6">
              <w:br/>
              <w:t>비준 또는 수락을 요한다.</w:t>
            </w:r>
            <w:r w:rsidRPr="005705C6">
              <w:br/>
            </w:r>
            <w:r w:rsidRPr="005705C6">
              <w:br/>
              <w:t>2. 이 협약에 서명하지 아니한 여하한 국가도 이에 가입할 수 있다.</w:t>
            </w:r>
            <w:r w:rsidRPr="005705C6">
              <w:br/>
            </w:r>
            <w:r w:rsidRPr="005705C6">
              <w:br/>
              <w:t>3. 비준, 수락 또는 가입은 그러한 취지의 문서를 국제연합교육과학문화기구 사무총장에게 기탁함으로</w:t>
            </w:r>
            <w:r w:rsidRPr="005705C6">
              <w:br/>
              <w:t>써 효력이 발생한다.</w:t>
            </w:r>
            <w:r w:rsidRPr="005705C6">
              <w:br/>
            </w:r>
            <w:r w:rsidRPr="005705C6">
              <w:br/>
              <w:t>제 9 조</w:t>
            </w:r>
            <w:r w:rsidRPr="005705C6">
              <w:br/>
            </w:r>
            <w:r w:rsidRPr="005705C6">
              <w:br/>
              <w:t>1. 이 협약은 12개국이 비준, 수락 또는 가입문서를 기탁한 날로부터 3개월후에 효력이 발생한다. 12</w:t>
            </w:r>
            <w:r w:rsidRPr="005705C6">
              <w:br/>
              <w:t>개국 중에는 문학적·예술적 저작물의 보호에 관한 국제동맹의 당사국이 아닌 4개국이 포함되어야 한다.</w:t>
            </w:r>
            <w:r w:rsidRPr="005705C6">
              <w:br/>
            </w:r>
            <w:r w:rsidRPr="005705C6">
              <w:br/>
              <w:t>2. 그 후에는, 이 협약은 각국에 대하여, 동 국가가 비준, 수락 또는 가입서를 기탁한 날로부터 3개월</w:t>
            </w:r>
            <w:r w:rsidRPr="005705C6">
              <w:br/>
              <w:t>후에 효력이 발생한다.</w:t>
            </w:r>
            <w:r w:rsidRPr="005705C6">
              <w:br/>
            </w:r>
            <w:r w:rsidRPr="005705C6">
              <w:br/>
              <w:t>제 10 조</w:t>
            </w:r>
            <w:r w:rsidRPr="005705C6">
              <w:br/>
            </w:r>
            <w:r w:rsidRPr="005705C6">
              <w:br/>
              <w:t>1. 각 체약국은 자국의 헌법에 따라 이 협약의 적용을 확보하기 위하여 필요한 조치를 취한다.</w:t>
            </w:r>
            <w:r w:rsidRPr="005705C6">
              <w:br/>
            </w:r>
            <w:r w:rsidRPr="005705C6">
              <w:br/>
              <w:t>2. 이 협약이 자국에 대하여 효력을 발생하는 일자에, 체약국은 자국의 법령에 의거하여 이 협약을 실</w:t>
            </w:r>
            <w:r w:rsidRPr="005705C6">
              <w:br/>
              <w:t>시할 수 있는 상태에 있어야 한다.</w:t>
            </w:r>
            <w:r w:rsidRPr="005705C6">
              <w:br/>
            </w:r>
            <w:r w:rsidRPr="005705C6">
              <w:br/>
              <w:t>제 11 조</w:t>
            </w:r>
            <w:r w:rsidRPr="005705C6">
              <w:br/>
            </w:r>
            <w:r w:rsidRPr="005705C6">
              <w:br/>
              <w:t>1. 다음의 임무를 수행하기 위하여 정부간 위원회를 설치한다.</w:t>
            </w:r>
            <w:r w:rsidRPr="005705C6">
              <w:br/>
              <w:t>가. 세계저작권협약의 적용 및 운영에 관한 문제의 연구</w:t>
            </w:r>
            <w:r w:rsidRPr="005705C6">
              <w:br/>
            </w:r>
            <w:r w:rsidRPr="005705C6">
              <w:lastRenderedPageBreak/>
              <w:t>나. 이 협약의 정기적인 개정의 준비</w:t>
            </w:r>
            <w:r w:rsidRPr="005705C6">
              <w:br/>
              <w:t xml:space="preserve">다. 국제연합교육과학문화기구, 문학적·예술적 저작물 보호를 위한 국제동맹, 미주국가기구 등 관련 </w:t>
            </w:r>
            <w:r w:rsidRPr="005705C6">
              <w:br/>
              <w:t>국제기구와의 협력하에 저작권의 국제적 보호에 관한 여타문제 연구</w:t>
            </w:r>
            <w:r w:rsidRPr="005705C6">
              <w:br/>
              <w:t>라. 세계저작권협약 당사국에 대한 위원회의 활동 통보</w:t>
            </w:r>
            <w:r w:rsidRPr="005705C6">
              <w:br/>
            </w:r>
            <w:r w:rsidRPr="005705C6">
              <w:br/>
              <w:t xml:space="preserve">2. 위원회의 위원은 지리적 위치, 인구, 언어 및 발전단계를 기초로 하고 국가적 이해의 공정한 균형을 </w:t>
            </w:r>
            <w:r w:rsidRPr="005705C6">
              <w:br/>
              <w:t>고려한 후 선출된 12개국의 대표로 구성된다.</w:t>
            </w:r>
            <w:r w:rsidRPr="005705C6">
              <w:br/>
              <w:t>국제연합교육과학기구 사무총장, 문학적·예술적 저작물의 보호에 관한 국제동맹 사무국장 및 미주</w:t>
            </w:r>
            <w:r w:rsidRPr="005705C6">
              <w:br/>
              <w:t>국가기구 사무총장 또는 이들의 대표자는 고문의 자격으로 위원회의 회의에 참석할 수 있다.</w:t>
            </w:r>
            <w:r w:rsidRPr="005705C6">
              <w:br/>
            </w:r>
            <w:r w:rsidRPr="005705C6">
              <w:br/>
              <w:t>제 12 조</w:t>
            </w:r>
            <w:r w:rsidRPr="005705C6">
              <w:br/>
            </w:r>
            <w:r w:rsidRPr="005705C6">
              <w:br/>
              <w:t xml:space="preserve">정부간 위원회는 필요하다고 인정할 때, 이 협약의 당사국중 10개국 이상의 요청이 있을 때, 또는 </w:t>
            </w:r>
            <w:r w:rsidRPr="005705C6">
              <w:br/>
              <w:t>당사국이 20개국 미만일 경우에는 과반수의 요청이 있을 때에 개정을 위한 회의를 소집한다.</w:t>
            </w:r>
            <w:r w:rsidRPr="005705C6">
              <w:br/>
            </w:r>
            <w:r w:rsidRPr="005705C6">
              <w:br/>
              <w:t>제 13 조</w:t>
            </w:r>
            <w:r w:rsidRPr="005705C6">
              <w:br/>
            </w:r>
            <w:r w:rsidRPr="005705C6">
              <w:br/>
              <w:t>어느 체약국도 비준, 수락, 가입서의 기탁시에 또는 그 후에 언제라도, 국제연합교육과학기구 사무총</w:t>
            </w:r>
            <w:r w:rsidRPr="005705C6">
              <w:br/>
              <w:t xml:space="preserve">장에게 송부하는 통고에 의하여, 자국이 국제관계에 대하여 책임을 지는 국가 또는 영토의 전부 내지 </w:t>
            </w:r>
            <w:r w:rsidRPr="005705C6">
              <w:br/>
              <w:t>일부에 이 협약을 적용함을 선언할 수 있다. 이에 따라 이 협약은 그 통고에서 지정된 국가 또는 영토</w:t>
            </w:r>
            <w:r w:rsidRPr="005705C6">
              <w:br/>
              <w:t xml:space="preserve">에 대하여, 제9조에 규정된 3개월의 기간완료 후에 적용된다. 이러한 통고가 없는 경우에, 이 협약은 </w:t>
            </w:r>
            <w:r w:rsidRPr="005705C6">
              <w:br/>
              <w:t>이들 국가 또는 영토에 적용되지 아니한다.</w:t>
            </w:r>
            <w:r w:rsidRPr="005705C6">
              <w:br/>
            </w:r>
            <w:r w:rsidRPr="005705C6">
              <w:br/>
              <w:t>제 14 조</w:t>
            </w:r>
            <w:r w:rsidRPr="005705C6">
              <w:br/>
            </w:r>
            <w:r w:rsidRPr="005705C6">
              <w:br/>
              <w:t>1. 체약국은 자국에 대하여 또는 제13조의 규정에 의한 통고로 지정된 국가 또는 영토의 전부 내지 일</w:t>
            </w:r>
            <w:r w:rsidRPr="005705C6">
              <w:br/>
              <w:t>부에 대하여 이 협약을 폐기할 수 있다. 폐기는 국제연합교육과학문화기구 사무총장에게 송부한 통고</w:t>
            </w:r>
            <w:r w:rsidRPr="005705C6">
              <w:br/>
              <w:t>에 의하여 행한다.</w:t>
            </w:r>
            <w:r w:rsidRPr="005705C6">
              <w:br/>
            </w:r>
            <w:r w:rsidRPr="005705C6">
              <w:br/>
              <w:t xml:space="preserve">2. 이 폐기는, 폐기의 통고가 행하여진 국가 또는 나라 내지 영토에 대하여서만 효력이 있으며, </w:t>
            </w:r>
            <w:r w:rsidRPr="005705C6">
              <w:lastRenderedPageBreak/>
              <w:t xml:space="preserve">통고가 </w:t>
            </w:r>
            <w:r w:rsidRPr="005705C6">
              <w:br/>
              <w:t>수령된 날로부터 12개월이 경과하기까지는 효력이 발생하지 아니한다.</w:t>
            </w:r>
            <w:r w:rsidRPr="005705C6">
              <w:br/>
            </w:r>
            <w:r w:rsidRPr="005705C6">
              <w:br/>
              <w:t>제 15 조</w:t>
            </w:r>
            <w:r w:rsidRPr="005705C6">
              <w:br/>
            </w:r>
            <w:r w:rsidRPr="005705C6">
              <w:br/>
              <w:t>이 협약의 해석 또는 적용에 관하여 둘 이상의 체약국 사이의 분쟁이 교섭에 의하여 해결되지 아니</w:t>
            </w:r>
            <w:r w:rsidRPr="005705C6">
              <w:br/>
              <w:t>할 경우, 동 분쟁은 분쟁당사국이 다른 해결방법에 동의하지 아니하는 한 국제사법재판소의 결정을 위</w:t>
            </w:r>
            <w:r w:rsidRPr="005705C6">
              <w:br/>
              <w:t>하여 동 재판소에 회부된다.</w:t>
            </w:r>
            <w:r w:rsidRPr="005705C6">
              <w:br/>
            </w:r>
            <w:r w:rsidRPr="005705C6">
              <w:br/>
              <w:t>제 16 조</w:t>
            </w:r>
            <w:r w:rsidRPr="005705C6">
              <w:br/>
            </w:r>
            <w:r w:rsidRPr="005705C6">
              <w:br/>
              <w:t>1. 이 협약은 불어, 영어, 스페인어로 작성된다. 이들 3개 본은 서명될 것이며, 동등히 정본이 된다.</w:t>
            </w:r>
            <w:r w:rsidRPr="005705C6">
              <w:br/>
            </w:r>
            <w:r w:rsidRPr="005705C6">
              <w:br/>
              <w:t>2. 사무총장은 관계정부와 협의한 후 독일어, 이탈리어 및 포르투갈어로 이 협약의 공식 번역문을 작</w:t>
            </w:r>
            <w:r w:rsidRPr="005705C6">
              <w:br/>
              <w:t>성한다.</w:t>
            </w:r>
            <w:r w:rsidRPr="005705C6">
              <w:br/>
            </w:r>
            <w:r w:rsidRPr="005705C6">
              <w:br/>
              <w:t xml:space="preserve">모든 체약국은 단독 또는 공동으로 사무총장과의 합의에 의하여, 그 국가가 선택하는 언어로 여타 </w:t>
            </w:r>
            <w:r w:rsidRPr="005705C6">
              <w:br/>
              <w:t>번역문을 국제연합교육과학문화기구 사무총장에게 작성시킬 권한이 있다.</w:t>
            </w:r>
            <w:r w:rsidRPr="005705C6">
              <w:br/>
            </w:r>
            <w:r w:rsidRPr="005705C6">
              <w:br/>
              <w:t>이러한 번역문은 서명된 본 협약의 본문에 첨부한다.</w:t>
            </w:r>
            <w:r w:rsidRPr="005705C6">
              <w:br/>
            </w:r>
            <w:r w:rsidRPr="005705C6">
              <w:br/>
              <w:t>제 17 조</w:t>
            </w:r>
            <w:r w:rsidRPr="005705C6">
              <w:br/>
            </w:r>
            <w:r w:rsidRPr="005705C6">
              <w:br/>
              <w:t>1. 이 협약은 문화적·예술적 저작물의 보호에 관한 베른협약의 규정 및 동 협약에 의하여 창설된 동맹</w:t>
            </w:r>
            <w:r w:rsidRPr="005705C6">
              <w:br/>
              <w:t>에 아무런 영향을 미치지 아니한다.</w:t>
            </w:r>
            <w:r w:rsidRPr="005705C6">
              <w:br/>
            </w:r>
            <w:r w:rsidRPr="005705C6">
              <w:br/>
              <w:t>2. 전항의 규정을 적용함에 있어서 본 조에 부속선언이 첨부되어 있다. 이 부속선언은 1951년 1월 1</w:t>
            </w:r>
            <w:r w:rsidRPr="005705C6">
              <w:br/>
              <w:t>일에 베른협약에 의하여 기속되어 있거나 또는 그 후에 기속되는 국가에 대하여는, 이 협약의 불가분</w:t>
            </w:r>
            <w:r w:rsidRPr="005705C6">
              <w:br/>
              <w:t>의 일부를 이룬다. 이들 국가에 의한 이 협약에의 서명은, 이 선언의 서명을 수반하며, 이들 국가에 의</w:t>
            </w:r>
            <w:r w:rsidRPr="005705C6">
              <w:br/>
              <w:t>한 이 협약의 비준이나 수락 또는 가입은 각각 이 선언의 비준이나 수락 또는 가입을 포함한다.</w:t>
            </w:r>
            <w:r w:rsidRPr="005705C6">
              <w:br/>
            </w:r>
            <w:r w:rsidRPr="005705C6">
              <w:lastRenderedPageBreak/>
              <w:br/>
              <w:t>제 18 조</w:t>
            </w:r>
            <w:r w:rsidRPr="005705C6">
              <w:br/>
            </w:r>
            <w:r w:rsidRPr="005705C6">
              <w:br/>
              <w:t xml:space="preserve">이 협약은, 둘 이상의 미주국가들 사이에서만 전적으로 효력을 가지거나, 또는 장래 효력을 가지게 </w:t>
            </w:r>
            <w:r w:rsidRPr="005705C6">
              <w:br/>
              <w:t xml:space="preserve">되는 다수국간 또는 2국간의 저작권협약 및 약정을 무효로 하지 아니한다. 현재 효력을 가지고 있는 </w:t>
            </w:r>
            <w:r w:rsidRPr="005705C6">
              <w:br/>
              <w:t xml:space="preserve">이들 협약 및 약정의 규정과 이 협약의 규정이 저촉되는 경우, 또는 이 협약의 규정과 이 협약의 효력 </w:t>
            </w:r>
            <w:r w:rsidRPr="005705C6">
              <w:br/>
              <w:t>발생후에 둘 이상의 미주국가 사이에 작성되는 새로운 협약 및 약정의 규정이 저촉되는 경우에는, 가</w:t>
            </w:r>
            <w:r w:rsidRPr="005705C6">
              <w:br/>
              <w:t>장 최근에 작성된 협약 및 약정이 당사국 사이에서 우선한다. 이 협약의 효력발생일 전에 어느 체약국</w:t>
            </w:r>
            <w:r w:rsidRPr="005705C6">
              <w:br/>
              <w:t>에서 취득된 저작물에 대한 권리는 아무런 영향을 받지 아니한다.</w:t>
            </w:r>
            <w:r w:rsidRPr="005705C6">
              <w:br/>
            </w:r>
            <w:r w:rsidRPr="005705C6">
              <w:br/>
              <w:t>제 19 조</w:t>
            </w:r>
            <w:r w:rsidRPr="005705C6">
              <w:br/>
            </w:r>
            <w:r w:rsidRPr="005705C6">
              <w:br/>
              <w:t xml:space="preserve">이 협약은 둘 이상의 체약국 사이에서 효력을 가지는 다수국간 또는 2국간의 협약 및 약정을 무효로 </w:t>
            </w:r>
            <w:r w:rsidRPr="005705C6">
              <w:br/>
              <w:t xml:space="preserve">하지 아니한다. 이들 협약 및 약정의 규정과 이 협약의 규정이 저촉되는 경우에는 이 협약의 규정이 </w:t>
            </w:r>
            <w:r w:rsidRPr="005705C6">
              <w:br/>
              <w:t>우선한다. 이 협약의 효력발생일 전에 어느 체약국에 있어서 기존의 협약 또는 약정에 따라 그 국가에</w:t>
            </w:r>
            <w:r w:rsidRPr="005705C6">
              <w:br/>
              <w:t>서 취득된 저작물에 대한 권리는 아무런 영향을 받지 아니한다.</w:t>
            </w:r>
            <w:r w:rsidRPr="005705C6">
              <w:br/>
            </w:r>
            <w:r w:rsidRPr="005705C6">
              <w:br/>
              <w:t>본 조의 규정은 제17조 및 제18조의 규정에 아무런 영향을 미치지 아니한다.</w:t>
            </w:r>
            <w:r w:rsidRPr="005705C6">
              <w:br/>
            </w:r>
            <w:r w:rsidRPr="005705C6">
              <w:br/>
              <w:t>제 20 조</w:t>
            </w:r>
            <w:r w:rsidRPr="005705C6">
              <w:br/>
            </w:r>
            <w:r w:rsidRPr="005705C6">
              <w:br/>
              <w:t>이 협약에 대한 유보는 허용되지 아니한다.</w:t>
            </w:r>
            <w:r w:rsidRPr="005705C6">
              <w:br/>
            </w:r>
            <w:r w:rsidRPr="005705C6">
              <w:br/>
              <w:t>제 21 조</w:t>
            </w:r>
            <w:r w:rsidRPr="005705C6">
              <w:br/>
            </w:r>
            <w:r w:rsidRPr="005705C6">
              <w:br/>
              <w:t xml:space="preserve">국제연합교육과학문화연구 사무총장은 관계국 및 스위스 연방정부에 대하여, 그리고 등록을 위하여 </w:t>
            </w:r>
            <w:r w:rsidRPr="005705C6">
              <w:br/>
              <w:t>국제연합 사무총장에 대하여 이 협약의 인증등본을 송부하여야 한다.</w:t>
            </w:r>
            <w:r w:rsidRPr="005705C6">
              <w:br/>
            </w:r>
            <w:r w:rsidRPr="005705C6">
              <w:br/>
              <w:t xml:space="preserve">사무총장은 모든 관계국에 비준, 수락 또는 가입서의 기탁, 협약의 효력발생일, 협약 제13조에 의한 </w:t>
            </w:r>
            <w:r w:rsidRPr="005705C6">
              <w:br/>
            </w:r>
            <w:r w:rsidRPr="005705C6">
              <w:lastRenderedPageBreak/>
              <w:t>통고 및 제14조의 규정에 의한 폐기를 통보하여야 한다.</w:t>
            </w:r>
          </w:p>
        </w:tc>
      </w:tr>
      <w:tr w:rsidR="005705C6" w:rsidRPr="005705C6" w:rsidTr="005705C6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05C6" w:rsidRPr="005705C6" w:rsidRDefault="005705C6" w:rsidP="005705C6"/>
        </w:tc>
      </w:tr>
    </w:tbl>
    <w:p w:rsidR="005705C6" w:rsidRPr="005705C6" w:rsidRDefault="005705C6" w:rsidP="005705C6">
      <w:pPr>
        <w:rPr>
          <w:vanish/>
        </w:rPr>
      </w:pPr>
      <w:r w:rsidRPr="005705C6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8pt" o:ole="">
            <v:imagedata r:id="rId5" o:title=""/>
          </v:shape>
          <w:control r:id="rId6" w:name="DefaultOcxName3" w:shapeid="_x0000_i1121"/>
        </w:object>
      </w:r>
    </w:p>
    <w:p w:rsidR="00A93D62" w:rsidRDefault="005705C6"/>
    <w:sectPr w:rsidR="00A93D62" w:rsidSect="00B216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705C6"/>
    <w:rsid w:val="005705C6"/>
    <w:rsid w:val="00B2160F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0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70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1120</Words>
  <Characters>6389</Characters>
  <Application>Microsoft Office Word</Application>
  <DocSecurity>0</DocSecurity>
  <Lines>53</Lines>
  <Paragraphs>14</Paragraphs>
  <ScaleCrop>false</ScaleCrop>
  <Company>Grizli777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2012-07-26T05:34:00Z</dcterms:created>
  <dcterms:modified xsi:type="dcterms:W3CDTF">2012-07-26T05:35:00Z</dcterms:modified>
</cp:coreProperties>
</file>