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FB" w:rsidRPr="003D17FB" w:rsidRDefault="003D17FB" w:rsidP="003D17FB">
      <w:r w:rsidRPr="003D17FB"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in;height:18pt" o:ole="">
            <v:imagedata r:id="rId4" o:title=""/>
          </v:shape>
          <w:control r:id="rId5" w:name="DefaultOcxName" w:shapeid="_x0000_i1124"/>
        </w:object>
      </w:r>
      <w:r w:rsidRPr="003D17FB">
        <w:object w:dxaOrig="300" w:dyaOrig="225">
          <v:shape id="_x0000_i1123" type="#_x0000_t75" style="width:1in;height:18pt" o:ole="">
            <v:imagedata r:id="rId4" o:title=""/>
          </v:shape>
          <w:control r:id="rId6" w:name="DefaultOcxName1" w:shapeid="_x0000_i1123"/>
        </w:object>
      </w:r>
      <w:r w:rsidRPr="003D17FB">
        <w:object w:dxaOrig="300" w:dyaOrig="225">
          <v:shape id="_x0000_i1122" type="#_x0000_t75" style="width:1in;height:18pt" o:ole="">
            <v:imagedata r:id="rId4" o:title=""/>
          </v:shape>
          <w:control r:id="rId7" w:name="DefaultOcxName2" w:shapeid="_x0000_i1122"/>
        </w:object>
      </w:r>
    </w:p>
    <w:tbl>
      <w:tblPr>
        <w:tblW w:w="5000" w:type="pct"/>
        <w:tblCellSpacing w:w="7" w:type="dxa"/>
        <w:shd w:val="clear" w:color="auto" w:fill="849EA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72"/>
        <w:gridCol w:w="4572"/>
      </w:tblGrid>
      <w:tr w:rsidR="003D17FB" w:rsidRPr="003D17FB" w:rsidTr="003D17FB">
        <w:trPr>
          <w:tblCellSpacing w:w="7" w:type="dxa"/>
          <w:hidden/>
        </w:trPr>
        <w:tc>
          <w:tcPr>
            <w:tcW w:w="0" w:type="auto"/>
            <w:shd w:val="clear" w:color="auto" w:fill="BCDAE8"/>
            <w:vAlign w:val="center"/>
            <w:hideMark/>
          </w:tcPr>
          <w:p w:rsidR="003D17FB" w:rsidRPr="003D17FB" w:rsidRDefault="003D17FB" w:rsidP="003D17FB">
            <w:pPr>
              <w:rPr>
                <w:vanish/>
              </w:rPr>
            </w:pPr>
            <w:r w:rsidRPr="003D17FB">
              <w:rPr>
                <w:vanish/>
              </w:rPr>
              <w:t>첨부파일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7FB" w:rsidRPr="003D17FB" w:rsidRDefault="003D17FB" w:rsidP="003D17FB">
            <w:pPr>
              <w:rPr>
                <w:vanish/>
              </w:rPr>
            </w:pPr>
          </w:p>
        </w:tc>
      </w:tr>
    </w:tbl>
    <w:p w:rsidR="003D17FB" w:rsidRPr="003D17FB" w:rsidRDefault="003D17FB" w:rsidP="003D17F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D17FB" w:rsidRPr="003D17FB" w:rsidTr="003D17F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3D17FB" w:rsidRPr="003D17FB" w:rsidRDefault="003D17FB" w:rsidP="003D17FB"/>
        </w:tc>
      </w:tr>
    </w:tbl>
    <w:p w:rsidR="003D17FB" w:rsidRPr="003D17FB" w:rsidRDefault="003D17FB" w:rsidP="003D17FB">
      <w:pPr>
        <w:rPr>
          <w:vanish/>
        </w:rPr>
      </w:pPr>
    </w:p>
    <w:tbl>
      <w:tblPr>
        <w:tblW w:w="5000" w:type="pct"/>
        <w:tblCellSpacing w:w="15" w:type="dxa"/>
        <w:shd w:val="clear" w:color="auto" w:fill="7CB0D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3D17FB" w:rsidRPr="003D17FB" w:rsidTr="003D17FB">
        <w:trPr>
          <w:tblCellSpacing w:w="15" w:type="dxa"/>
        </w:trPr>
        <w:tc>
          <w:tcPr>
            <w:tcW w:w="0" w:type="auto"/>
            <w:shd w:val="clear" w:color="auto" w:fill="7CB0D3"/>
            <w:vAlign w:val="center"/>
            <w:hideMark/>
          </w:tcPr>
          <w:p w:rsidR="003D17FB" w:rsidRPr="003D17FB" w:rsidRDefault="003D17FB" w:rsidP="003D17FB">
            <w:r w:rsidRPr="003D17FB">
              <w:drawing>
                <wp:inline distT="0" distB="0" distL="0" distR="0">
                  <wp:extent cx="200025" cy="171450"/>
                  <wp:effectExtent l="19050" t="0" r="9525" b="0"/>
                  <wp:docPr id="64" name="scrollmode" descr="http://mofaweb.mofat.go.kr/common/emlib20.nsf/link/skin01.img/$file/max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ollmode" descr="http://mofaweb.mofat.go.kr/common/emlib20.nsf/link/skin01.img/$file/max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7FB" w:rsidRPr="003D17FB" w:rsidRDefault="003D17FB" w:rsidP="003D17FB">
      <w:pPr>
        <w:rPr>
          <w:vanish/>
        </w:rPr>
      </w:pPr>
    </w:p>
    <w:tbl>
      <w:tblPr>
        <w:tblW w:w="5000" w:type="pct"/>
        <w:tblCellSpacing w:w="7" w:type="dxa"/>
        <w:shd w:val="clear" w:color="auto" w:fill="849E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4528"/>
        <w:gridCol w:w="4535"/>
      </w:tblGrid>
      <w:tr w:rsidR="003D17FB" w:rsidRPr="003D17FB" w:rsidTr="003D17FB">
        <w:trPr>
          <w:gridBefore w:val="1"/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D17FB" w:rsidRDefault="003D17FB" w:rsidP="003D17FB">
            <w:pPr>
              <w:jc w:val="center"/>
              <w:rPr>
                <w:rFonts w:hint="eastAsia"/>
                <w:b/>
                <w:bCs/>
              </w:rPr>
            </w:pPr>
            <w:r w:rsidRPr="003D17FB">
              <w:rPr>
                <w:b/>
                <w:bCs/>
              </w:rPr>
              <w:t>문학·예술적저작물의보호를위한베른협약</w:t>
            </w:r>
          </w:p>
          <w:p w:rsidR="003D17FB" w:rsidRPr="003D17FB" w:rsidRDefault="003D17FB" w:rsidP="003D17FB">
            <w:pPr>
              <w:jc w:val="center"/>
            </w:pPr>
          </w:p>
          <w:p w:rsidR="00000000" w:rsidRPr="003D17FB" w:rsidRDefault="003D17FB" w:rsidP="003D17FB">
            <w:r w:rsidRPr="003D17FB">
              <w:t xml:space="preserve">동맹국은 문학·예술적 저작물상의 저작자의 권리를 가능한 한 효과적이고 통일적으로 보호하도록 </w:t>
            </w:r>
            <w:r w:rsidRPr="003D17FB">
              <w:br/>
              <w:t xml:space="preserve">모두 희망하고, </w:t>
            </w:r>
            <w:r w:rsidRPr="003D17FB">
              <w:br/>
            </w:r>
            <w:r w:rsidRPr="003D17FB">
              <w:br/>
            </w:r>
            <w:r w:rsidRPr="003D17FB">
              <w:br/>
              <w:t xml:space="preserve">1967년 스톡홀름에서 개최된 개정회의 작업의 중요성을 인정하여, </w:t>
            </w:r>
            <w:r w:rsidRPr="003D17FB">
              <w:br/>
            </w:r>
            <w:r w:rsidRPr="003D17FB">
              <w:br/>
            </w:r>
            <w:r w:rsidRPr="003D17FB">
              <w:br/>
              <w:t xml:space="preserve">스톡홀름 회의에서 채택한 의정서 제1조에서 제20조 및 제22조에서 제26조를 변경하지 않고, 이 </w:t>
            </w:r>
            <w:r w:rsidRPr="003D17FB">
              <w:br/>
              <w:t>의정서를 개정하기로 결정하였다.</w:t>
            </w:r>
            <w:r w:rsidRPr="003D17FB">
              <w:br/>
            </w:r>
            <w:r w:rsidRPr="003D17FB">
              <w:br/>
              <w:t>따라서 아래 서명한 전권위원들은 정당한 형식으로서 인정되는 전권위임장을 제시하고 다음과 같</w:t>
            </w:r>
            <w:r w:rsidRPr="003D17FB">
              <w:br/>
              <w:t>이 합의하였다.</w:t>
            </w:r>
            <w:r w:rsidRPr="003D17FB">
              <w:br/>
            </w:r>
            <w:r w:rsidRPr="003D17FB">
              <w:br/>
              <w:t>제 1 조</w:t>
            </w:r>
            <w:r w:rsidRPr="003D17FB">
              <w:br/>
            </w:r>
            <w:r w:rsidRPr="003D17FB">
              <w:br/>
              <w:t>이 협약이 적용되는 국가들은 자국의 문학·예술적 저작물상의 저작자의 권리의 보호를 위한 동맹</w:t>
            </w:r>
            <w:r w:rsidRPr="003D17FB">
              <w:br/>
              <w:t>을 구성한다.</w:t>
            </w:r>
            <w:r w:rsidRPr="003D17FB">
              <w:br/>
            </w:r>
            <w:r w:rsidRPr="003D17FB">
              <w:br/>
              <w:t>제 2 조</w:t>
            </w:r>
            <w:r w:rsidRPr="003D17FB">
              <w:br/>
            </w:r>
            <w:r w:rsidRPr="003D17FB">
              <w:br/>
              <w:t xml:space="preserve">(1) "문학·예술적 저작물"이란 표현은 그 표현의 형태나 방식이 어떠하든 간에 서적, 소책자 및 기타 </w:t>
            </w:r>
            <w:r w:rsidRPr="003D17FB">
              <w:br/>
              <w:t>문서, 강의·강연·설교 및 기타 같은 성격의 저작물, 연극 또는 악극저작물, 무용저작물과 무언극, 가</w:t>
            </w:r>
            <w:r w:rsidRPr="003D17FB">
              <w:br/>
              <w:t>사가 있거나 또는 없는 작곡, 영화와 유사한 과정에 의하여 표현된 저작물을 포함하는 영화저작물, 소</w:t>
            </w:r>
            <w:r w:rsidRPr="003D17FB">
              <w:br/>
              <w:t>묘·회화·건축·조각·판화 및 석판화, 사진과 유사한 과정에 의해 표현된 저작물을 포함하는 사진저</w:t>
            </w:r>
            <w:r w:rsidRPr="003D17FB">
              <w:br/>
              <w:t>작물, 응용미술저작물, 도해·지도·설계도·스케치 및 지리학·지형학·건축학 또는 과학에 관한 3차</w:t>
            </w:r>
            <w:r w:rsidRPr="003D17FB">
              <w:br/>
              <w:t>원저작물과 같은 문학·학술 및 예술의 범위에 속하는 모든 제작물을 포함한다.</w:t>
            </w:r>
            <w:r w:rsidRPr="003D17FB">
              <w:br/>
            </w:r>
            <w:r w:rsidRPr="003D17FB">
              <w:br/>
              <w:t xml:space="preserve">(2) 다만, 저작물 일반이나 특정한 범주의 저작물이 유형적인 형태로 고정되어 있지 않는 한 보호되지 </w:t>
            </w:r>
            <w:r w:rsidRPr="003D17FB">
              <w:br/>
              <w:t>않는다고 규정하는 것은 동맹국의 입법에 맡긴다.</w:t>
            </w:r>
            <w:r w:rsidRPr="003D17FB">
              <w:br/>
            </w:r>
            <w:r w:rsidRPr="003D17FB">
              <w:br/>
              <w:t xml:space="preserve">(3) 문학 또는 예술적 저작물의 번역물·각색물·편곡물 기타 개작물은 원저작물의 저작권을 해치지 </w:t>
            </w:r>
            <w:r w:rsidRPr="003D17FB">
              <w:br/>
            </w:r>
            <w:r w:rsidRPr="003D17FB">
              <w:lastRenderedPageBreak/>
              <w:t>않고, 원저작물로서 보호된다.</w:t>
            </w:r>
            <w:r w:rsidRPr="003D17FB">
              <w:br/>
            </w:r>
            <w:r w:rsidRPr="003D17FB">
              <w:br/>
              <w:t xml:space="preserve">(4) 입법·행정 및 사법적 성격의 공문서와 그 공식 번역물에 부여하는 보호는 동맹국의 입법에 맡겨 </w:t>
            </w:r>
            <w:r w:rsidRPr="003D17FB">
              <w:br/>
              <w:t>결정한다.</w:t>
            </w:r>
            <w:r w:rsidRPr="003D17FB">
              <w:br/>
            </w:r>
            <w:r w:rsidRPr="003D17FB">
              <w:br/>
              <w:t>(5) 내용의 선택과 배열로 인하여 지적 창작물이 되는 백과사전 및 선집과 같은 문학 또는 예술적 저</w:t>
            </w:r>
            <w:r w:rsidRPr="003D17FB">
              <w:br/>
              <w:t>작물의 수집물은 그 수집물을 구성하는 각 저작물의 저작권을 해치지 않고, 지적 창작물로서 보호된다.</w:t>
            </w:r>
            <w:r w:rsidRPr="003D17FB">
              <w:br/>
            </w:r>
            <w:r w:rsidRPr="003D17FB">
              <w:br/>
              <w:t xml:space="preserve">(6) 이 조에서 말하는 저작물은 모든 동맹국에서 보호를 받는다. 이 보호는 저작자 및 권리승계인의 </w:t>
            </w:r>
            <w:r w:rsidRPr="003D17FB">
              <w:br/>
              <w:t>이익이 되도록 한다.</w:t>
            </w:r>
            <w:r w:rsidRPr="003D17FB">
              <w:br/>
            </w:r>
            <w:r w:rsidRPr="003D17FB">
              <w:br/>
              <w:t xml:space="preserve">(7) 이 협약 제7조 제4항의 규정에 따를 것을 조건으로, 응용미술저작물 및 산업의장·모형에 관한 </w:t>
            </w:r>
            <w:r w:rsidRPr="003D17FB">
              <w:br/>
              <w:t xml:space="preserve">법률의 적용범위와 그러한 저작물·의장 및 모형이 보호되는 조건은 동맹국의 입법에 맡겨 결정한다. </w:t>
            </w:r>
            <w:r w:rsidRPr="003D17FB">
              <w:br/>
              <w:t xml:space="preserve">본국에서 오로지 의장과 모형으로만 보호되는 저작물은 다른 동맹국에서 의장과 모형에 부여하는 것과 </w:t>
            </w:r>
            <w:r w:rsidRPr="003D17FB">
              <w:br/>
              <w:t>같은, 그러한 특별한 보호만을 받는다. 다만, 그 다른 동맹국에서 그러한 특별한 보호를 부여하지 않</w:t>
            </w:r>
            <w:r w:rsidRPr="003D17FB">
              <w:br/>
              <w:t>는 경우에, 그 저작물은 예술적 저작물로서 보호된다.</w:t>
            </w:r>
            <w:r w:rsidRPr="003D17FB">
              <w:br/>
            </w:r>
            <w:r w:rsidRPr="003D17FB">
              <w:br/>
              <w:t>(8) 이 협약의 보호는 시사보도나 단순히 언론보도의 성격을 갖는 기타 사실에 대하여 적용되지 아니</w:t>
            </w:r>
            <w:r w:rsidRPr="003D17FB">
              <w:br/>
              <w:t>한다.</w:t>
            </w:r>
            <w:r w:rsidRPr="003D17FB">
              <w:br/>
            </w:r>
            <w:r w:rsidRPr="003D17FB">
              <w:br/>
              <w:t xml:space="preserve">제 2 조의 2 </w:t>
            </w:r>
            <w:r w:rsidRPr="003D17FB">
              <w:br/>
            </w:r>
            <w:r w:rsidRPr="003D17FB">
              <w:br/>
              <w:t>(1) 정치적 연술 및 재판절차에서의 연술을 전조에서 규정한 보호로부터 전부 또는 일부 배제하는 것</w:t>
            </w:r>
            <w:r w:rsidRPr="003D17FB">
              <w:br/>
              <w:t>은 동맹국의 입법에 맡긴다.</w:t>
            </w:r>
            <w:r w:rsidRPr="003D17FB">
              <w:br/>
            </w:r>
            <w:r w:rsidRPr="003D17FB">
              <w:br/>
              <w:t>(2) 또한 강의, 강연 및 기타 공중에 전하는 같은 성격의 저작물이 언론에 의하여 복제·방송되고, 유</w:t>
            </w:r>
            <w:r w:rsidRPr="003D17FB">
              <w:br/>
              <w:t xml:space="preserve">선에 의하여 공중에 전달되고, 이 협약 제11조의 2 제1항에서 마련하고 있는 공중전달의 대상이 될 </w:t>
            </w:r>
            <w:r w:rsidRPr="003D17FB">
              <w:br/>
              <w:t>수 있는 조건은, 그러한 사용이 보도의 목적에 의하여 정당화되는 경우에, 동맹국의 입법에 맡겨 결정</w:t>
            </w:r>
            <w:r w:rsidRPr="003D17FB">
              <w:br/>
            </w:r>
            <w:r w:rsidRPr="003D17FB">
              <w:lastRenderedPageBreak/>
              <w:t>한다.</w:t>
            </w:r>
            <w:r w:rsidRPr="003D17FB">
              <w:br/>
            </w:r>
            <w:r w:rsidRPr="003D17FB">
              <w:br/>
              <w:t xml:space="preserve">(3) 다만, 저작자는 전항들에서 말한 저작물의 수집물을 만들 배타적 권리를 가진다. </w:t>
            </w:r>
            <w:r w:rsidRPr="003D17FB">
              <w:br/>
            </w:r>
            <w:r w:rsidRPr="003D17FB">
              <w:br/>
              <w:t>제 3 조</w:t>
            </w:r>
            <w:r w:rsidRPr="003D17FB">
              <w:br/>
            </w:r>
            <w:r w:rsidRPr="003D17FB">
              <w:br/>
              <w:t>(1) 이 협약상의 보호는 다음에 적용된다.</w:t>
            </w:r>
            <w:r w:rsidRPr="003D17FB">
              <w:br/>
              <w:t>(가) 발행여부를 불문한 저작물에 대하여, 어느 동맹국의 국민인 저작자</w:t>
            </w:r>
            <w:r w:rsidRPr="003D17FB">
              <w:br/>
            </w:r>
            <w:r w:rsidRPr="003D17FB">
              <w:br/>
              <w:t>(나) 최초로 어느 동맹국에서 발행된, 또는 어느 비동맹국과 어느 동맹국에서 동시에 발행된 저작</w:t>
            </w:r>
            <w:r w:rsidRPr="003D17FB">
              <w:br/>
              <w:t>물에 대하여, 어느 동맹국의 국민이 아닌 저작자</w:t>
            </w:r>
            <w:r w:rsidRPr="003D17FB">
              <w:br/>
            </w:r>
            <w:r w:rsidRPr="003D17FB">
              <w:br/>
              <w:t>(2) 비동맹국의 국민으로 어느 동맹국에 상거소를 가지는 저작자는 이 협약의 적용상 그 동맹국의 국</w:t>
            </w:r>
            <w:r w:rsidRPr="003D17FB">
              <w:br/>
              <w:t>민으로 대우한다.</w:t>
            </w:r>
            <w:r w:rsidRPr="003D17FB">
              <w:br/>
            </w:r>
            <w:r w:rsidRPr="003D17FB">
              <w:br/>
              <w:t>(3) "발행된 저작물"이란 복사물의 제조방법이 어떠하든 간에, 저작자의 동의를 얻어 발행된 저작물로</w:t>
            </w:r>
            <w:r w:rsidRPr="003D17FB">
              <w:br/>
              <w:t>서, 저작물의 성질을 고려하여, 공중의 합리적인 수요를 만족시킬 수 있는 수량의 복사물이 제공된 것</w:t>
            </w:r>
            <w:r w:rsidRPr="003D17FB">
              <w:br/>
              <w:t xml:space="preserve">을 의미한다. 연극·악극·영화 또는 음악저작물의 실연·문화적 또는 예술적 저작물의 유선에 의한 </w:t>
            </w:r>
            <w:r w:rsidRPr="003D17FB">
              <w:br/>
              <w:t>전달 또는 방송·미술저작물의 전시 및 건축저작물의 건조는 발행이 되지 아니한다.</w:t>
            </w:r>
            <w:r w:rsidRPr="003D17FB">
              <w:br/>
            </w:r>
            <w:r w:rsidRPr="003D17FB">
              <w:br/>
              <w:t>(4) 저작물의 최초 발행으로부터 30일내에 둘 이상의 국가에서 발행된 경우에 그 저작물은 여러 국가</w:t>
            </w:r>
            <w:r w:rsidRPr="003D17FB">
              <w:br/>
              <w:t>에서 동시에 발행된 것으로 본다.</w:t>
            </w:r>
            <w:r w:rsidRPr="003D17FB">
              <w:br/>
            </w:r>
            <w:r w:rsidRPr="003D17FB">
              <w:br/>
              <w:t>제 4 조</w:t>
            </w:r>
            <w:r w:rsidRPr="003D17FB">
              <w:br/>
            </w:r>
            <w:r w:rsidRPr="003D17FB">
              <w:br/>
              <w:t xml:space="preserve">이 협약상의 보호는, 제3조의 조건이 충족되지 않은 경우일지라도 다음에 적용된다. </w:t>
            </w:r>
            <w:r w:rsidRPr="003D17FB">
              <w:br/>
              <w:t xml:space="preserve">(가) 영화저작물의 제작자가 어느 동맹국에서 주사무소나 상거소를 가지는 경우, 그 영화저작물의 </w:t>
            </w:r>
            <w:r w:rsidRPr="003D17FB">
              <w:br/>
              <w:t xml:space="preserve">저작자 </w:t>
            </w:r>
            <w:r w:rsidRPr="003D17FB">
              <w:br/>
            </w:r>
            <w:r w:rsidRPr="003D17FB">
              <w:br/>
              <w:t xml:space="preserve">(나) 어느 동맹국에 세워진 건축저작물 또는 어느 동맹국에 소재한 건물이나 기타 구조물에 포함된 </w:t>
            </w:r>
            <w:r w:rsidRPr="003D17FB">
              <w:br/>
              <w:t>기타 예술저작물의 저작자</w:t>
            </w:r>
            <w:r w:rsidRPr="003D17FB">
              <w:br/>
            </w:r>
            <w:r w:rsidRPr="003D17FB">
              <w:br/>
            </w:r>
            <w:r w:rsidRPr="003D17FB">
              <w:br/>
              <w:t>제 5 조</w:t>
            </w:r>
            <w:r w:rsidRPr="003D17FB">
              <w:br/>
            </w:r>
            <w:r w:rsidRPr="003D17FB">
              <w:lastRenderedPageBreak/>
              <w:br/>
              <w:t>(1) 저작자는 이 협약에 따라 보호되는 저작물에 관하여, 본국 이외의 동맹국에서 각 법률이 현재 또</w:t>
            </w:r>
            <w:r w:rsidRPr="003D17FB">
              <w:br/>
              <w:t>는 장래에 자국민에게 부여하는 권리 및 이 협약이 특별히 부여하는 권리를 향유한다.</w:t>
            </w:r>
            <w:r w:rsidRPr="003D17FB">
              <w:br/>
            </w:r>
            <w:r w:rsidRPr="003D17FB">
              <w:br/>
              <w:t xml:space="preserve">(2) 그러한 권리의 향유와 행사는 어떠한 방식에 따른 것을 조건으로 하지 아니한다. 그러한 향유와 </w:t>
            </w:r>
            <w:r w:rsidRPr="003D17FB">
              <w:br/>
              <w:t xml:space="preserve">행사는 저작물의 본국에서 보호가 존재하는 여부와 관계가 없다. 따라서 이 협약의 규정과는 별도로, </w:t>
            </w:r>
            <w:r w:rsidRPr="003D17FB">
              <w:br/>
              <w:t>보호의 범위와 저작자의 권리를 보호하기 위하여 주어지는 구제의 방법은 오로지 보호가 주장되는 국</w:t>
            </w:r>
            <w:r w:rsidRPr="003D17FB">
              <w:br/>
              <w:t>가의 법률의 지배를 받는다.</w:t>
            </w:r>
            <w:r w:rsidRPr="003D17FB">
              <w:br/>
            </w:r>
            <w:r w:rsidRPr="003D17FB">
              <w:br/>
              <w:t>(3) 본국에서의 보호는 국내법에 의하여 지배된다. 다만, 저작자가 이 협약에 따라 보호되는 저작물</w:t>
            </w:r>
            <w:r w:rsidRPr="003D17FB">
              <w:br/>
              <w:t>의 본국의 국민이 아닌 경우에는 본국에서 자국민과 같은 권리를 향유한다.</w:t>
            </w:r>
            <w:r w:rsidRPr="003D17FB">
              <w:br/>
            </w:r>
            <w:r w:rsidRPr="003D17FB">
              <w:br/>
              <w:t xml:space="preserve">(4) 본국은 다음과 같이 본다. </w:t>
            </w:r>
            <w:r w:rsidRPr="003D17FB">
              <w:br/>
              <w:t>(가) 최초로 어느 동맹국에서 발행된 저작물의 경우, 그 국가. 서로 다른 보호기간을 부여하는 여</w:t>
            </w:r>
            <w:r w:rsidRPr="003D17FB">
              <w:br/>
              <w:t>러 동맹국에서 동시에 발행된 경우에는 입법상 가장 짧은 보호기간을 부여하는 국가</w:t>
            </w:r>
            <w:r w:rsidRPr="003D17FB">
              <w:br/>
              <w:t>(나) 어느 비동맹국과 어느 동맹국에서 동시에 발행된 저작물의 경우, 후자의 국가</w:t>
            </w:r>
            <w:r w:rsidRPr="003D17FB">
              <w:br/>
              <w:t>(다) 미발행 저작물 또는 최초로 어느 비동맹국에서 발행되었으나 어느 동맹국에서 동시에 발행되</w:t>
            </w:r>
            <w:r w:rsidRPr="003D17FB">
              <w:br/>
              <w:t xml:space="preserve">지 않은 저작물의 경우, 저작자가 자국 국민인 동맹국. 다만, </w:t>
            </w:r>
            <w:r w:rsidRPr="003D17FB">
              <w:br/>
            </w:r>
            <w:r w:rsidRPr="003D17FB">
              <w:br/>
              <w:t xml:space="preserve">(i) 영화저작물의 제작자가 어느 동맹국에 주사무소나 상거소를 가지는 영화저작물의 경우, </w:t>
            </w:r>
            <w:r w:rsidRPr="003D17FB">
              <w:br/>
              <w:t xml:space="preserve">본국은 그 국가이고 </w:t>
            </w:r>
            <w:r w:rsidRPr="003D17FB">
              <w:br/>
            </w:r>
            <w:r w:rsidRPr="003D17FB">
              <w:br/>
              <w:t>(ii) 어느 동맹국에 세워진 건축저작물 또는 어느 동맹국에 소재한 건물이나 기타 구조물에 포</w:t>
            </w:r>
            <w:r w:rsidRPr="003D17FB">
              <w:br/>
              <w:t>함된 기타 예술저작물의 경우, 본국은 그 국가이다.</w:t>
            </w:r>
            <w:r w:rsidRPr="003D17FB">
              <w:br/>
            </w:r>
            <w:r w:rsidRPr="003D17FB">
              <w:br/>
            </w:r>
            <w:r w:rsidRPr="003D17FB">
              <w:br/>
              <w:t>제 6 조</w:t>
            </w:r>
            <w:r w:rsidRPr="003D17FB">
              <w:br/>
            </w:r>
            <w:r w:rsidRPr="003D17FB">
              <w:br/>
              <w:t xml:space="preserve">(1) 어느 비동맹국이 어느 동맹국의 국민인 저작자의 저작물을 적절한 방법으로 보호하지 않는 경우에 </w:t>
            </w:r>
            <w:r w:rsidRPr="003D17FB">
              <w:br/>
              <w:t>후자의 국가는 최초 발행일에 그 비동맹국의 국민이고 어느 동맹국에 상시 거주하지 않는 저작자의 저</w:t>
            </w:r>
            <w:r w:rsidRPr="003D17FB">
              <w:br/>
              <w:t xml:space="preserve">작물에 주는 보호를 제한할 수 있다. 최초 발행국이 이 권리를 원용하는 경우에 다른 동맹국은 </w:t>
            </w:r>
            <w:r w:rsidRPr="003D17FB">
              <w:lastRenderedPageBreak/>
              <w:t xml:space="preserve">최초 </w:t>
            </w:r>
            <w:r w:rsidRPr="003D17FB">
              <w:br/>
              <w:t>발행국이 부여한 보호보다 더 넓은 보호를 부여하여 특별히 다루도록 요구되지 아니한다.</w:t>
            </w:r>
            <w:r w:rsidRPr="003D17FB">
              <w:br/>
            </w:r>
            <w:r w:rsidRPr="003D17FB">
              <w:br/>
              <w:t xml:space="preserve">(2) 전항에 따라 생긴 제한은, 어느 동맹국에서 발행된 저작물에 관하여 저작자가 그러한 제한의 실시 </w:t>
            </w:r>
            <w:r w:rsidRPr="003D17FB">
              <w:br/>
              <w:t>전에 취득한 권리에 영향을 미치지 아니한다.</w:t>
            </w:r>
            <w:r w:rsidRPr="003D17FB">
              <w:br/>
            </w:r>
            <w:r w:rsidRPr="003D17FB">
              <w:br/>
              <w:t>(3) 이 조에 따라 저작권의 부여를 제한하는 동맹국은 보호가 제한되는 국가 및 그 국가의 국민인 저</w:t>
            </w:r>
            <w:r w:rsidRPr="003D17FB">
              <w:br/>
              <w:t>작자의 권리에 대한 제한을 명시하는 선언서에 의하여 세계지적재산권기구 사무총장(이하 "사무총장"</w:t>
            </w:r>
            <w:r w:rsidRPr="003D17FB">
              <w:br/>
              <w:t>이라 한다)에게 통고한다. 사무총장은 이 선언을 모든 동맹국에 즉시 전달한다.</w:t>
            </w:r>
            <w:r w:rsidRPr="003D17FB">
              <w:br/>
            </w:r>
            <w:r w:rsidRPr="003D17FB">
              <w:br/>
              <w:t>제 6 조의 2</w:t>
            </w:r>
            <w:r w:rsidRPr="003D17FB">
              <w:br/>
            </w:r>
            <w:r w:rsidRPr="003D17FB">
              <w:br/>
              <w:t>(1) 저작자의 재산권과 독립하여, 그리고 이 권리의 양도 후에도, 저작자는 저작물의 저작자라고 주장</w:t>
            </w:r>
            <w:r w:rsidRPr="003D17FB">
              <w:br/>
              <w:t>할 권리 및 이 저작물에 관련하여 그의 명예나 명성을 해치는 왜곡·절단·기타 변경 또는 기타 훼손</w:t>
            </w:r>
            <w:r w:rsidRPr="003D17FB">
              <w:br/>
              <w:t>행위에 대하여 이의를 제기할 권리를 가진다.</w:t>
            </w:r>
            <w:r w:rsidRPr="003D17FB">
              <w:br/>
            </w:r>
            <w:r w:rsidRPr="003D17FB">
              <w:br/>
              <w:t>(2) 전항에 따라 저작자에게 부여되는 권리는 그의 사망 후에 적어도 재산권의 만기까지 계속되고, 보</w:t>
            </w:r>
            <w:r w:rsidRPr="003D17FB">
              <w:br/>
              <w:t>호가 주장되는 국가의 입법에 의한 권한이 있는 사람이나 단체에 의해 행사될 수 있다. 다만, 이 의</w:t>
            </w:r>
            <w:r w:rsidRPr="003D17FB">
              <w:br/>
              <w:t xml:space="preserve">정서를 비준하거나 또는 이에 가입할 당시에, 저작자의 사망후에 전항에 규정된 모든 권리의 보호를 </w:t>
            </w:r>
            <w:r w:rsidRPr="003D17FB">
              <w:br/>
              <w:t xml:space="preserve">입법으로 규정하지 않은 국가는 이러한 권리중 일부를 저작자가 사망한 후에는 존속하지 않도록 할 수 </w:t>
            </w:r>
            <w:r w:rsidRPr="003D17FB">
              <w:br/>
              <w:t>있다.</w:t>
            </w:r>
            <w:r w:rsidRPr="003D17FB">
              <w:br/>
            </w:r>
            <w:r w:rsidRPr="003D17FB">
              <w:br/>
              <w:t xml:space="preserve">(3) 이 조에서 의하여 부여되는 권리를 보전하기 위한 구제의 방법은 보호가 주장되는 국가의 입법의 </w:t>
            </w:r>
            <w:r w:rsidRPr="003D17FB">
              <w:br/>
              <w:t>지배를 받는다.</w:t>
            </w:r>
            <w:r w:rsidRPr="003D17FB">
              <w:br/>
            </w:r>
            <w:r w:rsidRPr="003D17FB">
              <w:br/>
            </w:r>
            <w:r w:rsidRPr="003D17FB">
              <w:br/>
              <w:t>제 7 조</w:t>
            </w:r>
            <w:r w:rsidRPr="003D17FB">
              <w:br/>
            </w:r>
            <w:r w:rsidRPr="003D17FB">
              <w:br/>
              <w:t>(1) 이 협약이 부여하는 보호기간은 저작자의 생존기간과 그의 사망 후 50년이다.</w:t>
            </w:r>
            <w:r w:rsidRPr="003D17FB">
              <w:br/>
            </w:r>
            <w:r w:rsidRPr="003D17FB">
              <w:lastRenderedPageBreak/>
              <w:br/>
              <w:t>(2) 다만, 영화저작물의 경우에 있어서, 동맹국은 보호기간을 저작자의 동의를 얻어 공중에 제공된 때</w:t>
            </w:r>
            <w:r w:rsidRPr="003D17FB">
              <w:br/>
              <w:t xml:space="preserve">로부터 50년후, 또는 저작물이 만들어진 후 50년내에 동의를 얻지 못한 경우에 그 만들어진 때로부터 </w:t>
            </w:r>
            <w:r w:rsidRPr="003D17FB">
              <w:br/>
              <w:t xml:space="preserve">50년 후에 소멸하도록 규정할 수 있다. </w:t>
            </w:r>
            <w:r w:rsidRPr="003D17FB">
              <w:br/>
            </w:r>
            <w:r w:rsidRPr="003D17FB">
              <w:br/>
              <w:t xml:space="preserve">(3) 무명이나 이명저작물의 경우에서, 이 협약이 부여하고 있는 보호기간은 저작물이 적법하게 공중에 </w:t>
            </w:r>
            <w:r w:rsidRPr="003D17FB">
              <w:br/>
              <w:t xml:space="preserve">제공된 때로부터 50년후에 소멸한다. 다만, 저작자가 이명을 사용하였으나 그의 신원에 의심이 가지 </w:t>
            </w:r>
            <w:r w:rsidRPr="003D17FB">
              <w:br/>
              <w:t>않는 경우에, 보호기간은 제1항에서 규정한대로 한다. 무명이나 이명저작물의 저작자가 위 기간 동안</w:t>
            </w:r>
            <w:r w:rsidRPr="003D17FB">
              <w:br/>
              <w:t>에 신원을 밝힌 경우에, 적용될 보호기간은 제1항에서 규정한대로 한다. 무명이나 이명저작물에 관하</w:t>
            </w:r>
            <w:r w:rsidRPr="003D17FB">
              <w:br/>
              <w:t>여 저작자가 사망한 때로부터 50년이 되었다고 추정하는 것이 합리적인 경우에, 동맹국은 이러한 저작</w:t>
            </w:r>
            <w:r w:rsidRPr="003D17FB">
              <w:br/>
              <w:t>물을 보호하도록 요구되지 아니한다.</w:t>
            </w:r>
            <w:r w:rsidRPr="003D17FB">
              <w:br/>
            </w:r>
            <w:r w:rsidRPr="003D17FB">
              <w:br/>
              <w:t>(4) 예술저작물로서 보호되는 사진저작물과 응용미술저작물의 보호기간은 동맹국의 입법에 맡겨 결정</w:t>
            </w:r>
            <w:r w:rsidRPr="003D17FB">
              <w:br/>
              <w:t xml:space="preserve">한다. 다만, 이 기간은 그러한 저작물이 만들어진 때로부터 적어도 25년의 기간 만료시까지 계속된다. </w:t>
            </w:r>
            <w:r w:rsidRPr="003D17FB">
              <w:br/>
            </w:r>
            <w:r w:rsidRPr="003D17FB">
              <w:br/>
              <w:t xml:space="preserve">(5) 저작자 사망 후의 보호기간과 제2항, 제3항 및 제4항에서 규정한 기간은 사망일 또는 각 항에서 </w:t>
            </w:r>
            <w:r w:rsidRPr="003D17FB">
              <w:br/>
              <w:t>언급한 사건 발생일로부터 기산한다. 다만, 그러한 기간은 언제나 그 사망이나 사건의 익년 1월 1일</w:t>
            </w:r>
            <w:r w:rsidRPr="003D17FB">
              <w:br/>
              <w:t>에 시작하는 것으로 본다.</w:t>
            </w:r>
            <w:r w:rsidRPr="003D17FB">
              <w:br/>
            </w:r>
            <w:r w:rsidRPr="003D17FB">
              <w:br/>
              <w:t>(6) 동맹국은 전항들에서 정한 기간을 초과하여 보호기간을 부여할 수 있다.</w:t>
            </w:r>
            <w:r w:rsidRPr="003D17FB">
              <w:br/>
            </w:r>
            <w:r w:rsidRPr="003D17FB">
              <w:br/>
              <w:t>(7) 이 협약의 로마의정서에 구속되는 동맹국이 이 의정서의 서명 당시에 효력있는 국내입법으로 전항</w:t>
            </w:r>
            <w:r w:rsidRPr="003D17FB">
              <w:br/>
              <w:t>들에서 규정한 기간보다 짧은 보호기간을 부여한 경우에, 그 동맹국은 이 의정서를 비준 또는 이에 가</w:t>
            </w:r>
            <w:r w:rsidRPr="003D17FB">
              <w:br/>
              <w:t>입하는 때에 그러한 기간을 유지할 권리가 있다.</w:t>
            </w:r>
            <w:r w:rsidRPr="003D17FB">
              <w:br/>
            </w:r>
            <w:r w:rsidRPr="003D17FB">
              <w:br/>
              <w:t xml:space="preserve">(8) 어떠한 경우에도 그 기간은 보호가 주장되는 국가의 입법의 지배를 받는다. 다만, 그 국가의 </w:t>
            </w:r>
            <w:r w:rsidRPr="003D17FB">
              <w:lastRenderedPageBreak/>
              <w:t>입</w:t>
            </w:r>
            <w:r w:rsidRPr="003D17FB">
              <w:br/>
              <w:t>법으로 다르게 규정하지 않는 한, 그 기간은 저작물의 본국에서 정한 기간을 초과할 수 없다.</w:t>
            </w:r>
            <w:r w:rsidRPr="003D17FB">
              <w:br/>
            </w:r>
            <w:r w:rsidRPr="003D17FB">
              <w:br/>
            </w:r>
            <w:r w:rsidRPr="003D17FB">
              <w:br/>
              <w:t>제 7 조의 2</w:t>
            </w:r>
            <w:r w:rsidRPr="003D17FB">
              <w:br/>
            </w:r>
            <w:r w:rsidRPr="003D17FB">
              <w:br/>
              <w:t xml:space="preserve">전조의 규정은 공동저작물의 경우에도 적용된다. 다만, 저작자의 사망으로부터 기산하는 기간은 </w:t>
            </w:r>
            <w:r w:rsidRPr="003D17FB">
              <w:br/>
              <w:t>최후 생존자의 사망으로부터 기산한다.</w:t>
            </w:r>
            <w:r w:rsidRPr="003D17FB">
              <w:br/>
            </w:r>
            <w:r w:rsidRPr="003D17FB">
              <w:br/>
            </w:r>
            <w:r w:rsidRPr="003D17FB">
              <w:br/>
              <w:t>제 8 조</w:t>
            </w:r>
            <w:r w:rsidRPr="003D17FB">
              <w:br/>
            </w:r>
            <w:r w:rsidRPr="003D17FB">
              <w:br/>
              <w:t xml:space="preserve">이 협약이 보호하는 문학·예술적 저작물의 저작자는 원저작물에 있는 권리의 보호기간 동안 그의 </w:t>
            </w:r>
            <w:r w:rsidRPr="003D17FB">
              <w:br/>
              <w:t>저작물을 번역하고 이의 번역을 허락할 배타적 권리를 향유한다.</w:t>
            </w:r>
            <w:r w:rsidRPr="003D17FB">
              <w:br/>
            </w:r>
            <w:r w:rsidRPr="003D17FB">
              <w:br/>
            </w:r>
            <w:r w:rsidRPr="003D17FB">
              <w:br/>
              <w:t>제 9 조</w:t>
            </w:r>
            <w:r w:rsidRPr="003D17FB">
              <w:br/>
            </w:r>
            <w:r w:rsidRPr="003D17FB">
              <w:br/>
              <w:t>(1) 이 협약이 보호하는 문학·예술적 저작물의 저작자는 어떠한 방법이나 방식으로, 이 저작물의 복</w:t>
            </w:r>
            <w:r w:rsidRPr="003D17FB">
              <w:br/>
              <w:t>제를 허락할 배타적 권리를 갖는다.</w:t>
            </w:r>
            <w:r w:rsidRPr="003D17FB">
              <w:br/>
            </w:r>
            <w:r w:rsidRPr="003D17FB">
              <w:br/>
              <w:t>(2) 특별한 경우에 있어서 그러한 저작물의 복제를 허락하는 것은 동맹국의 입법에 맡긴다. 다만, 그</w:t>
            </w:r>
            <w:r w:rsidRPr="003D17FB">
              <w:br/>
              <w:t xml:space="preserve">러한 복제는 저작물의 통상적인 이용과 충돌하지 않아야 하며 저작자의 합법적인 이익을 불합리하게 </w:t>
            </w:r>
            <w:r w:rsidRPr="003D17FB">
              <w:br/>
              <w:t>해치지 않아야 한다.</w:t>
            </w:r>
            <w:r w:rsidRPr="003D17FB">
              <w:br/>
            </w:r>
            <w:r w:rsidRPr="003D17FB">
              <w:br/>
              <w:t>(3) 녹음이나 녹화는 이 협약의 적용상, 복제로 간주한다.</w:t>
            </w:r>
            <w:r w:rsidRPr="003D17FB">
              <w:br/>
            </w:r>
            <w:r w:rsidRPr="003D17FB">
              <w:br/>
            </w:r>
            <w:r w:rsidRPr="003D17FB">
              <w:br/>
              <w:t>제 10 조</w:t>
            </w:r>
            <w:r w:rsidRPr="003D17FB">
              <w:br/>
            </w:r>
            <w:r w:rsidRPr="003D17FB">
              <w:br/>
              <w:t xml:space="preserve">(1) 이미 적법하게 공중에 제공된 저작물을 인용하는 것은 허용된다. 다만, 그 인용이 공정한 관행과 </w:t>
            </w:r>
            <w:r w:rsidRPr="003D17FB">
              <w:br/>
              <w:t xml:space="preserve">양립하고, 그 범위가 목적에 의하여 정당화되는 범위를 넘지 않아야 하며 이 경우 언론요약의 형태로, </w:t>
            </w:r>
            <w:r w:rsidRPr="003D17FB">
              <w:br/>
              <w:t>신문기사와 정기간행물을 인용하는 것을 포함한다.</w:t>
            </w:r>
            <w:r w:rsidRPr="003D17FB">
              <w:br/>
            </w:r>
            <w:r w:rsidRPr="003D17FB">
              <w:br/>
            </w:r>
            <w:r w:rsidRPr="003D17FB">
              <w:lastRenderedPageBreak/>
              <w:t>(2) 정당화되는 범위내에서, 교육을 위하여 문학 또는 예술적 저작물을 도해로서 발행·방송 또는 녹</w:t>
            </w:r>
            <w:r w:rsidRPr="003D17FB">
              <w:br/>
              <w:t>음이나 사용하도록 허락하는 것은 동맹국의 입법, 그리고 동맹국들 사이에 존재하고 있는, 또는 체결</w:t>
            </w:r>
            <w:r w:rsidRPr="003D17FB">
              <w:br/>
              <w:t xml:space="preserve">될 특별 협정에 맡긴다. 다만, 그러한 사용은 공정한 관행과 양립하여야 한다. </w:t>
            </w:r>
            <w:r w:rsidRPr="003D17FB">
              <w:br/>
            </w:r>
            <w:r w:rsidRPr="003D17FB">
              <w:br/>
              <w:t xml:space="preserve">(3) 이 조의 전항들에 따라 저작물이 사용되는 경우에, 출처와 저작물 위에 저작자의 성명이 나타나게 </w:t>
            </w:r>
            <w:r w:rsidRPr="003D17FB">
              <w:br/>
              <w:t>되면 그 성명을 명시한다.</w:t>
            </w:r>
            <w:r w:rsidRPr="003D17FB">
              <w:br/>
            </w:r>
            <w:r w:rsidRPr="003D17FB">
              <w:br/>
            </w:r>
            <w:r w:rsidRPr="003D17FB">
              <w:br/>
              <w:t>제 10 조의 2</w:t>
            </w:r>
            <w:r w:rsidRPr="003D17FB">
              <w:br/>
            </w:r>
            <w:r w:rsidRPr="003D17FB">
              <w:br/>
              <w:t xml:space="preserve">(1) 경제·정치 또는 종교적인 시사문제에 관하여 신문이나 정기간행물에 발행된 기사 및 같은 성격의 </w:t>
            </w:r>
            <w:r w:rsidRPr="003D17FB">
              <w:br/>
              <w:t xml:space="preserve">방송저작물이 언론에 의하여 복제하거나, 방송되거나, 유선으로 공중에 전달되는 것을 허락하는 것은 </w:t>
            </w:r>
            <w:r w:rsidRPr="003D17FB">
              <w:br/>
              <w:t xml:space="preserve">그 복제, 방송 또는 전달이 명시적으로 유보되지 않은 경우에, 동맹국의 입법에 맡긴다. 다만, 출처는 </w:t>
            </w:r>
            <w:r w:rsidRPr="003D17FB">
              <w:br/>
              <w:t xml:space="preserve">항상 분명히 표시되어야 한다. 이 의무의 위반에 따른 법적 효과는 보호가 주장되는 국가의 입법에 </w:t>
            </w:r>
            <w:r w:rsidRPr="003D17FB">
              <w:br/>
              <w:t>따라 결정한다.</w:t>
            </w:r>
            <w:r w:rsidRPr="003D17FB">
              <w:br/>
            </w:r>
            <w:r w:rsidRPr="003D17FB">
              <w:br/>
              <w:t>(2) 사진·영화·방송 또는 유선에 의한 공중에의 전달을 통하여, 시사사건을 보도하고자 하는 목적으</w:t>
            </w:r>
            <w:r w:rsidRPr="003D17FB">
              <w:br/>
              <w:t>로, 그 사건의 과정에서 보이고 들리는 문학 또는 예술적 저작물을 보도의 목적상 정당화 되는 범위내</w:t>
            </w:r>
            <w:r w:rsidRPr="003D17FB">
              <w:br/>
              <w:t xml:space="preserve">에서 복제하고 공중에 제공하는 조건은 동맹국의 입법에 맡겨 결정한다. </w:t>
            </w:r>
            <w:r w:rsidRPr="003D17FB">
              <w:br/>
            </w:r>
            <w:r w:rsidRPr="003D17FB">
              <w:br/>
            </w:r>
            <w:r w:rsidRPr="003D17FB">
              <w:br/>
              <w:t>제 11 조</w:t>
            </w:r>
            <w:r w:rsidRPr="003D17FB">
              <w:br/>
            </w:r>
            <w:r w:rsidRPr="003D17FB">
              <w:br/>
              <w:t>(1) 연극·악극 및 음악저작물의 저작자는 다음을 허락할 배타적 권리를 향유한다.</w:t>
            </w:r>
            <w:r w:rsidRPr="003D17FB">
              <w:br/>
              <w:t>(i) 어떠한 방법이나 절차에 의한 경우를 포함하는, 그의 저작물의 공개실연</w:t>
            </w:r>
            <w:r w:rsidRPr="003D17FB">
              <w:br/>
              <w:t>(ii) 그의 저작물의 실연의 공중에의 전달</w:t>
            </w:r>
            <w:r w:rsidRPr="003D17FB">
              <w:br/>
            </w:r>
            <w:r w:rsidRPr="003D17FB">
              <w:br/>
              <w:t>(2) 연극이나 악극저작물의 저작자는 원저작물상의 그의 권리의 전기간 동안, 번역에 관하여 같은 권</w:t>
            </w:r>
            <w:r w:rsidRPr="003D17FB">
              <w:br/>
              <w:t>리를 향유한다.</w:t>
            </w:r>
            <w:r w:rsidRPr="003D17FB">
              <w:br/>
            </w:r>
            <w:r w:rsidRPr="003D17FB">
              <w:lastRenderedPageBreak/>
              <w:br/>
            </w:r>
            <w:r w:rsidRPr="003D17FB">
              <w:br/>
              <w:t>제 11 조의 2</w:t>
            </w:r>
            <w:r w:rsidRPr="003D17FB">
              <w:br/>
            </w:r>
            <w:r w:rsidRPr="003D17FB">
              <w:br/>
              <w:t>(1) 문학·예술적 저작물의 저작자는 다음을 허락할 배타적 권리를 향유한다.</w:t>
            </w:r>
            <w:r w:rsidRPr="003D17FB">
              <w:br/>
            </w:r>
            <w:r w:rsidRPr="003D17FB">
              <w:br/>
              <w:t>(i) 그의 저작물을 방송하거나 또는 기타 무선송신의 방법으로 기호, 소리 또는 영상을 공중에 전</w:t>
            </w:r>
            <w:r w:rsidRPr="003D17FB">
              <w:br/>
              <w:t>달하는 것</w:t>
            </w:r>
            <w:r w:rsidRPr="003D17FB">
              <w:br/>
            </w:r>
            <w:r w:rsidRPr="003D17FB">
              <w:br/>
              <w:t>(ii) 원기관이외의 기관이 유선이나 재방송에 의하여 저작물의 방송물을 공중에 전달하는 것</w:t>
            </w:r>
            <w:r w:rsidRPr="003D17FB">
              <w:br/>
            </w:r>
            <w:r w:rsidRPr="003D17FB">
              <w:br/>
              <w:t>(iii) 확성기나 기호·소리 또는 저작물의 방송물을 송신하는 기타 유사한 장치에 의하여 공중전달</w:t>
            </w:r>
            <w:r w:rsidRPr="003D17FB">
              <w:br/>
              <w:t>하는 것</w:t>
            </w:r>
            <w:r w:rsidRPr="003D17FB">
              <w:br/>
            </w:r>
            <w:r w:rsidRPr="003D17FB">
              <w:br/>
              <w:t>(2) 전항에서 말한 권리가 행사될 수 있는 조건은 동맹국의 입법에 맡겨 결정한다. 다만, 이러한 조</w:t>
            </w:r>
            <w:r w:rsidRPr="003D17FB">
              <w:br/>
              <w:t>건은 이를 정한 국가에서만 적용된다. 어떠한 경우에도 저작자의 인격권 및 합의가 없는 경우에 권한</w:t>
            </w:r>
            <w:r w:rsidRPr="003D17FB">
              <w:br/>
              <w:t>있는 기관이 정할, 정당한 보수를 받을 권리를 해치지 않아야 한다.</w:t>
            </w:r>
            <w:r w:rsidRPr="003D17FB">
              <w:br/>
            </w:r>
            <w:r w:rsidRPr="003D17FB">
              <w:br/>
              <w:t xml:space="preserve">(3) 다르게 규정하지 않는 한, 이 조 제1항에 따라 부여되는 승락은 방송되는 저작물을 소리나 영상을 </w:t>
            </w:r>
            <w:r w:rsidRPr="003D17FB">
              <w:br/>
              <w:t xml:space="preserve">기록하는 장치에 의하여 기록하도록 승락하는 것을 의미하지 아니한다. 다만, 방송사업자가 자체의 </w:t>
            </w:r>
            <w:r w:rsidRPr="003D17FB">
              <w:br/>
              <w:t>시설에 의하여 자신의 방송물에 사용되는 일시적 기록물에 관한 규칙은 동맹국의 입법에 따라 결정한</w:t>
            </w:r>
            <w:r w:rsidRPr="003D17FB">
              <w:br/>
              <w:t>다. 이 기록물을 그 예외적인 기록적 성격으로 인하여 공식기록보존소에 보존하는 것은 그러한 입법</w:t>
            </w:r>
            <w:r w:rsidRPr="003D17FB">
              <w:br/>
              <w:t>에 의하여 허용된다.</w:t>
            </w:r>
            <w:r w:rsidRPr="003D17FB">
              <w:br/>
            </w:r>
            <w:r w:rsidRPr="003D17FB">
              <w:br/>
            </w:r>
            <w:r w:rsidRPr="003D17FB">
              <w:br/>
              <w:t>제 11 조의 3</w:t>
            </w:r>
            <w:r w:rsidRPr="003D17FB">
              <w:br/>
            </w:r>
            <w:r w:rsidRPr="003D17FB">
              <w:br/>
              <w:t>(1) 문학적 저작물의 저작자는 다음을 허락할 배타적 권리를 향유한다.</w:t>
            </w:r>
            <w:r w:rsidRPr="003D17FB">
              <w:br/>
              <w:t>(i) 어떠한 방법과 절차에 의한 공개낭송을 포함하는, 그의 저작물의 공개낭송</w:t>
            </w:r>
            <w:r w:rsidRPr="003D17FB">
              <w:br/>
              <w:t>(ii) 그의 저작물의 낭송을 공중에 전달하는 것</w:t>
            </w:r>
            <w:r w:rsidRPr="003D17FB">
              <w:br/>
            </w:r>
            <w:r w:rsidRPr="003D17FB">
              <w:br/>
              <w:t>(2) 문학적 저작물의 저작자는 원저작물상의 그의 권리의 전기간 동안에, 번역물에 관하여 같은 권리</w:t>
            </w:r>
            <w:r w:rsidRPr="003D17FB">
              <w:br/>
            </w:r>
            <w:r w:rsidRPr="003D17FB">
              <w:lastRenderedPageBreak/>
              <w:t>를 향유한다.</w:t>
            </w:r>
            <w:r w:rsidRPr="003D17FB">
              <w:br/>
            </w:r>
            <w:r w:rsidRPr="003D17FB">
              <w:br/>
            </w:r>
            <w:r w:rsidRPr="003D17FB">
              <w:br/>
              <w:t>제 12 조</w:t>
            </w:r>
            <w:r w:rsidRPr="003D17FB">
              <w:br/>
            </w:r>
            <w:r w:rsidRPr="003D17FB">
              <w:br/>
              <w:t>문학 또는 예술적 저작물의 저작자는 그의 저작물의 각색·편곡·기타 개작을 허락할 배타적 권리</w:t>
            </w:r>
            <w:r w:rsidRPr="003D17FB">
              <w:br/>
              <w:t>를 향유한다.</w:t>
            </w:r>
            <w:r w:rsidRPr="003D17FB">
              <w:br/>
            </w:r>
            <w:r w:rsidRPr="003D17FB">
              <w:br/>
              <w:t>제 13 조</w:t>
            </w:r>
            <w:r w:rsidRPr="003D17FB">
              <w:br/>
            </w:r>
            <w:r w:rsidRPr="003D17FB">
              <w:br/>
              <w:t xml:space="preserve">(1) 각 동맹국은 음악저작물의 저작자에게, 그리고 어느 가사의 저작자가 그 가사를 그 음악저작물과 </w:t>
            </w:r>
            <w:r w:rsidRPr="003D17FB">
              <w:br/>
              <w:t>함께 기록하도록 이미 허락한 경우 그 가사의 저작자에게, 그러한 가사와 함께 그 음악저작물의 녹음</w:t>
            </w:r>
            <w:r w:rsidRPr="003D17FB">
              <w:br/>
              <w:t xml:space="preserve">을 허락하도록 부여한 배타적 권리에 대한 유보와 조건을 스스로 부과할 수 있다. 다만, 그러한 모든 </w:t>
            </w:r>
            <w:r w:rsidRPr="003D17FB">
              <w:br/>
              <w:t>유보와 조건은 이를 부과한 국가에 대하여만 적용되고 어떠한 경우에도 합의가 없는 경우에는 권한있</w:t>
            </w:r>
            <w:r w:rsidRPr="003D17FB">
              <w:br/>
              <w:t>는 기관이 정할, 정당한 보수를 받을 권리를 해치지 않아야 한다.</w:t>
            </w:r>
            <w:r w:rsidRPr="003D17FB">
              <w:br/>
            </w:r>
            <w:r w:rsidRPr="003D17FB">
              <w:br/>
              <w:t>(2) 1928년 6월 2일 로마에서, 그리고 1948년 6월 26일 브뤼셀에서 서명된 협약 제13조 제3항에 따</w:t>
            </w:r>
            <w:r w:rsidRPr="003D17FB">
              <w:br/>
              <w:t>라, 어느 동맹국에서 만들어진 음악저작물의 기록물은 그 국가가 이 의정서에 구속되는 때로부터 2년</w:t>
            </w:r>
            <w:r w:rsidRPr="003D17FB">
              <w:br/>
              <w:t>후까지는 음악저작물의 저작자의 승락없이 그 국가에서 복제될 수 있다.</w:t>
            </w:r>
            <w:r w:rsidRPr="003D17FB">
              <w:br/>
            </w:r>
            <w:r w:rsidRPr="003D17FB">
              <w:br/>
              <w:t xml:space="preserve">(3) 이 조 제1항과 제2항에 따라 만들어진 기록물로서 그것이 침해저작물로 다루어지는 국가에, 관련 </w:t>
            </w:r>
            <w:r w:rsidRPr="003D17FB">
              <w:br/>
              <w:t>당사자의 승락없이 수입된 것은 압류될 수 있다.</w:t>
            </w:r>
            <w:r w:rsidRPr="003D17FB">
              <w:br/>
            </w:r>
            <w:r w:rsidRPr="003D17FB">
              <w:br/>
              <w:t>제 14 조</w:t>
            </w:r>
            <w:r w:rsidRPr="003D17FB">
              <w:br/>
            </w:r>
            <w:r w:rsidRPr="003D17FB">
              <w:br/>
              <w:t>(1) 문학 또는 예술적 저작물의 저작자는 다음을 허락할 배타적 권리를 가진다.</w:t>
            </w:r>
            <w:r w:rsidRPr="003D17FB">
              <w:br/>
              <w:t>(i) 이 저작물의 영화적 각색과 복제 및 그와 같이 각색되거나 복제된 저작물의 배포</w:t>
            </w:r>
            <w:r w:rsidRPr="003D17FB">
              <w:br/>
              <w:t>(ii) 그와 같이 각색되거나 복제된 저작물의 공개실연 및 유선에 의한 공중에의 전달</w:t>
            </w:r>
            <w:r w:rsidRPr="003D17FB">
              <w:br/>
            </w:r>
            <w:r w:rsidRPr="003D17FB">
              <w:br/>
              <w:t>(2) 문학 또는 예술적 저작물로부터 파생된 영화제작물을 기타 다른 예술적 형태로 각색하는 것은 영</w:t>
            </w:r>
            <w:r w:rsidRPr="003D17FB">
              <w:br/>
              <w:t>화제작물의 저작자가 허락하는 것을 해치지 않는 한, 원저작물의 저작자의 허락을 거쳐야 한다.</w:t>
            </w:r>
            <w:r w:rsidRPr="003D17FB">
              <w:br/>
            </w:r>
            <w:r w:rsidRPr="003D17FB">
              <w:lastRenderedPageBreak/>
              <w:br/>
              <w:t>(3) 제13조 제1항의 규정은 적용되지 아니한다.</w:t>
            </w:r>
            <w:r w:rsidRPr="003D17FB">
              <w:br/>
            </w:r>
            <w:r w:rsidRPr="003D17FB">
              <w:br/>
              <w:t>제 14 조의 2</w:t>
            </w:r>
            <w:r w:rsidRPr="003D17FB">
              <w:br/>
            </w:r>
            <w:r w:rsidRPr="003D17FB">
              <w:br/>
              <w:t xml:space="preserve">(1) 각색되거나 복제된 저작물상의 저작권을 해치지 않는 한, 영화저작물은 원저작물로서 보호된다. </w:t>
            </w:r>
            <w:r w:rsidRPr="003D17FB">
              <w:br/>
              <w:t>영화저작물의 저작권자는 전조에서 언급한 권리를 포함하는, 원저작물의 저작자와 같은 권리를 향유한다.</w:t>
            </w:r>
            <w:r w:rsidRPr="003D17FB">
              <w:br/>
            </w:r>
            <w:r w:rsidRPr="003D17FB">
              <w:br/>
              <w:t>(2) (가) 영화저작물의 저작권자의 결정은 보호가 주장되는 국가의 입법에 맡긴다.</w:t>
            </w:r>
            <w:r w:rsidRPr="003D17FB">
              <w:br/>
              <w:t xml:space="preserve">(나) 다만, 입법으로 영화저작물의 제작에 기여한 저작자를 그 저작물의 저작권자중에 포함시키는 </w:t>
            </w:r>
            <w:r w:rsidRPr="003D17FB">
              <w:br/>
              <w:t>국가에 있어서, 그러한 저작자는 그러한 기여를 할 것을 약정한 경우에, 다른 규정이나 특별</w:t>
            </w:r>
            <w:r w:rsidRPr="003D17FB">
              <w:br/>
              <w:t>한 규정이 없는 한, 그 저작물을 복제·배포 또는 공개실연하거나 유선에 의하여 공중에 전달</w:t>
            </w:r>
            <w:r w:rsidRPr="003D17FB">
              <w:br/>
              <w:t>하거나, 방송하거나 또는 기타 다른 방법으로 공중에 전달하거나, 또는 그 본문을 자막에 넣</w:t>
            </w:r>
            <w:r w:rsidRPr="003D17FB">
              <w:br/>
              <w:t>거나 더빙하는 것에 이의를 제기할 수 없다.</w:t>
            </w:r>
            <w:r w:rsidRPr="003D17FB">
              <w:br/>
              <w:t xml:space="preserve">(다) 위에 언급한 약정의 형태가 (나)의 적용상 서면합의로 하는 지 또는 같은 효과를 갖는 문서로 </w:t>
            </w:r>
            <w:r w:rsidRPr="003D17FB">
              <w:br/>
              <w:t>하는지에 관한 문제를 영화저작물의 제작자가 주사무소나 상거소를 가지는 국가의 입법에 맡</w:t>
            </w:r>
            <w:r w:rsidRPr="003D17FB">
              <w:br/>
              <w:t>긴다. 다만, 위의 약정이 서면합의로 하는지 또는 같은 효과를 갖는 문서로 하는 지를 정하</w:t>
            </w:r>
            <w:r w:rsidRPr="003D17FB">
              <w:br/>
              <w:t>는 것은 보호가 주장되는 동맹국의 입법에 맡긴다. 입법으로 그와 같이 정한 국가는 사무총</w:t>
            </w:r>
            <w:r w:rsidRPr="003D17FB">
              <w:br/>
              <w:t>장에게 선언서로 통고하여야 하고 사무총장은 이를 다른 모든 동맹국에 즉각 전달한다.</w:t>
            </w:r>
            <w:r w:rsidRPr="003D17FB">
              <w:br/>
              <w:t>(라) "다른 규정이나 특별한 규정"이란 위 약정에 관련되는 제한적인 조건을 의미한다.</w:t>
            </w:r>
            <w:r w:rsidRPr="003D17FB">
              <w:br/>
            </w:r>
            <w:r w:rsidRPr="003D17FB">
              <w:br/>
              <w:t>(3) 국내법으로 다르게 정하지 않는 한, (나)의 규정은 영화저작물의 제작을 위하여 창작된 각본, 대</w:t>
            </w:r>
            <w:r w:rsidRPr="003D17FB">
              <w:br/>
              <w:t>사 및 음악저작물의 저작자 또는 영화저작물의 주감독에게 적용되지 아니한다. 다만, 입법으로 그러</w:t>
            </w:r>
            <w:r w:rsidRPr="003D17FB">
              <w:br/>
              <w:t xml:space="preserve">한 감독에게 전항 (나)의 적용에 관한 규칙을 두지 않은 동맹국은 사무총장에게 선언서로 통고하고, </w:t>
            </w:r>
            <w:r w:rsidRPr="003D17FB">
              <w:br/>
              <w:t>사무총장은 이를 다른 동맹국에 즉각 전달한다.</w:t>
            </w:r>
            <w:r w:rsidRPr="003D17FB">
              <w:br/>
            </w:r>
            <w:r w:rsidRPr="003D17FB">
              <w:br/>
            </w:r>
            <w:r w:rsidRPr="003D17FB">
              <w:br/>
              <w:t>제 14 조의 3</w:t>
            </w:r>
            <w:r w:rsidRPr="003D17FB">
              <w:br/>
            </w:r>
            <w:r w:rsidRPr="003D17FB">
              <w:br/>
              <w:t>(1) 저작자 또는 그의 사망후에 국내입법으로 권한을 받은 자연인이나 단체는 원미술저작물 및 작사자</w:t>
            </w:r>
            <w:r w:rsidRPr="003D17FB">
              <w:br/>
              <w:t>와 작곡자의 원고에 관하여, 저작자가 저작물을 최초로 이전한 후에 그 저작물의 매매에 있어서의 이</w:t>
            </w:r>
            <w:r w:rsidRPr="003D17FB">
              <w:br/>
            </w:r>
            <w:r w:rsidRPr="003D17FB">
              <w:lastRenderedPageBreak/>
              <w:t>익에 대하여 양도할 수 없는 권리를 향유한다.</w:t>
            </w:r>
            <w:r w:rsidRPr="003D17FB">
              <w:br/>
            </w:r>
            <w:r w:rsidRPr="003D17FB">
              <w:br/>
              <w:t>(2) 전항에서 규정한 보호는, 저작자가 속한 국가의 입법으로 그와 같이 허용한 경우에, 그리고 이 보</w:t>
            </w:r>
            <w:r w:rsidRPr="003D17FB">
              <w:br/>
              <w:t>호가 주장되는 국가가 허용하는 범위내에서만 각 동맹국에서 주장될 수 있다.</w:t>
            </w:r>
            <w:r w:rsidRPr="003D17FB">
              <w:br/>
            </w:r>
            <w:r w:rsidRPr="003D17FB">
              <w:br/>
              <w:t>(3) 징수의 절차와 금액은 국내입법에 맡겨 결정한다.</w:t>
            </w:r>
            <w:r w:rsidRPr="003D17FB">
              <w:br/>
            </w:r>
            <w:r w:rsidRPr="003D17FB">
              <w:br/>
            </w:r>
            <w:r w:rsidRPr="003D17FB">
              <w:br/>
              <w:t>제 15 조</w:t>
            </w:r>
            <w:r w:rsidRPr="003D17FB">
              <w:br/>
            </w:r>
            <w:r w:rsidRPr="003D17FB">
              <w:br/>
              <w:t>(1) 이 협약이 보호하는 문학 또는 예술적 저작물의 저작자를, 다른 증거가 없는 한, 그 저작물의 저</w:t>
            </w:r>
            <w:r w:rsidRPr="003D17FB">
              <w:br/>
              <w:t xml:space="preserve">작자로 보고, 따라서 그가 동맹국에서 침해소송을 제기할 수 있도록 하기 위하여는 통상의 방법으로 </w:t>
            </w:r>
            <w:r w:rsidRPr="003D17FB">
              <w:br/>
              <w:t>저작물상에 그의 성명이 나타나는 것으로 충분하다. 이 항은 저작자가 채택한 성명이 이명이라 할지</w:t>
            </w:r>
            <w:r w:rsidRPr="003D17FB">
              <w:br/>
              <w:t>라도 그의 신원을 나타내는 데 의심이 없는 한 적용된다.</w:t>
            </w:r>
            <w:r w:rsidRPr="003D17FB">
              <w:br/>
            </w:r>
            <w:r w:rsidRPr="003D17FB">
              <w:br/>
              <w:t>(2) 자연인이나 법인의 성명이 통상의 방법으로 영화저작물에 나타난 경우 그 자연인이나 법인은, 다</w:t>
            </w:r>
            <w:r w:rsidRPr="003D17FB">
              <w:br/>
              <w:t>른 증거가 없는 한, 위 저작물의 저작자로 추정한다.</w:t>
            </w:r>
            <w:r w:rsidRPr="003D17FB">
              <w:br/>
            </w:r>
            <w:r w:rsidRPr="003D17FB">
              <w:br/>
              <w:t xml:space="preserve">(3) 제1항에서 언급한 이외의 무명 및 이명저작물에 있어서 저작물에 성명이 나타난 발행자는, 다른 </w:t>
            </w:r>
            <w:r w:rsidRPr="003D17FB">
              <w:br/>
              <w:t>증거가 없는 한, 저작자를 대신하는 것으로 보며 그는 그 자격으로써 저작자의 권리를 보호하고 행사</w:t>
            </w:r>
            <w:r w:rsidRPr="003D17FB">
              <w:br/>
              <w:t>할 수 있다. 이 항의 규정은 저작자가 그의 신원을 밝히고 그 저작물의 저작자라는 주장을 입증한 때</w:t>
            </w:r>
            <w:r w:rsidRPr="003D17FB">
              <w:br/>
              <w:t>에는 적용되지 아니한다.</w:t>
            </w:r>
            <w:r w:rsidRPr="003D17FB">
              <w:br/>
            </w:r>
            <w:r w:rsidRPr="003D17FB">
              <w:br/>
              <w:t>(4) (가) 저작자의 신원이 밝혀지지 않았으나 그가 동맹국의 국민임을 추정할 근거가 있는 미발행 저</w:t>
            </w:r>
            <w:r w:rsidRPr="003D17FB">
              <w:br/>
              <w:t xml:space="preserve">작물에 있어서, 저작자를 대신하고 또한 그 동맹국에서 그의 권리를 보호하고 행사할 수 있는 </w:t>
            </w:r>
            <w:r w:rsidRPr="003D17FB">
              <w:br/>
              <w:t>권한있는 기관을 지정하는 것은 그 국가의 입법에 맡긴다.</w:t>
            </w:r>
            <w:r w:rsidRPr="003D17FB">
              <w:br/>
              <w:t>(나) 이 규정의 조건에 따라 그러한 지정을 한 동맹국은 그와 같이 지정된 기관에 관한 모든 정보</w:t>
            </w:r>
            <w:r w:rsidRPr="003D17FB">
              <w:br/>
              <w:t>를 기재한 선언서에 의하여 사무총장에게 통고한다. 사무총장은 이 선언을 다른 모든 동맹국</w:t>
            </w:r>
            <w:r w:rsidRPr="003D17FB">
              <w:br/>
              <w:t>에 즉시 전달한다.</w:t>
            </w:r>
            <w:r w:rsidRPr="003D17FB">
              <w:br/>
            </w:r>
            <w:r w:rsidRPr="003D17FB">
              <w:lastRenderedPageBreak/>
              <w:br/>
            </w:r>
            <w:r w:rsidRPr="003D17FB">
              <w:br/>
              <w:t>제 16 조</w:t>
            </w:r>
            <w:r w:rsidRPr="003D17FB">
              <w:br/>
            </w:r>
            <w:r w:rsidRPr="003D17FB">
              <w:br/>
              <w:t xml:space="preserve">(1) 저작권을 침해하는 어느 저작물의 복사물은 그 저작물이 법적보호를 향유하는 동맹국에서 압류될 </w:t>
            </w:r>
            <w:r w:rsidRPr="003D17FB">
              <w:br/>
              <w:t>수 있다.</w:t>
            </w:r>
            <w:r w:rsidRPr="003D17FB">
              <w:br/>
            </w:r>
            <w:r w:rsidRPr="003D17FB">
              <w:br/>
              <w:t xml:space="preserve">(2) 전항의 규정은 또한 그 저작물이 보호되지 않거나 보호가 중지된 국가로부터 나오는 복제물에도 </w:t>
            </w:r>
            <w:r w:rsidRPr="003D17FB">
              <w:br/>
              <w:t>적용된다.</w:t>
            </w:r>
            <w:r w:rsidRPr="003D17FB">
              <w:br/>
            </w:r>
            <w:r w:rsidRPr="003D17FB">
              <w:br/>
              <w:t>(3) 압류는 각 국가의 입법에 따라 행한다.</w:t>
            </w:r>
            <w:r w:rsidRPr="003D17FB">
              <w:br/>
            </w:r>
            <w:r w:rsidRPr="003D17FB">
              <w:br/>
            </w:r>
            <w:r w:rsidRPr="003D17FB">
              <w:br/>
              <w:t>제 17 조</w:t>
            </w:r>
            <w:r w:rsidRPr="003D17FB">
              <w:br/>
            </w:r>
            <w:r w:rsidRPr="003D17FB">
              <w:br/>
              <w:t>이 협약의 규정은 어떠한 경우에도 권한있는 기관이 필요하다고 인정한 경우에, 각 동맹국이 법령</w:t>
            </w:r>
            <w:r w:rsidRPr="003D17FB">
              <w:br/>
              <w:t>으로 어떠한 저작물이나 제작물의 유통·실연 또는 전시를 허용·통제하거나 또는 금지할 권리에 영향</w:t>
            </w:r>
            <w:r w:rsidRPr="003D17FB">
              <w:br/>
              <w:t>을 미치지 아니한다.</w:t>
            </w:r>
            <w:r w:rsidRPr="003D17FB">
              <w:br/>
            </w:r>
            <w:r w:rsidRPr="003D17FB">
              <w:br/>
            </w:r>
            <w:r w:rsidRPr="003D17FB">
              <w:br/>
              <w:t>제 18 조</w:t>
            </w:r>
            <w:r w:rsidRPr="003D17FB">
              <w:br/>
            </w:r>
            <w:r w:rsidRPr="003D17FB">
              <w:br/>
              <w:t>(1) 이 협약은 효력발생 당시에 본국에서의 보호기간 만료에 의하여 이미 저작권이 소멸된 상태에 놓</w:t>
            </w:r>
            <w:r w:rsidRPr="003D17FB">
              <w:br/>
              <w:t>인 것이 아닌 모든 저작물에 적용된다.</w:t>
            </w:r>
            <w:r w:rsidRPr="003D17FB">
              <w:br/>
            </w:r>
            <w:r w:rsidRPr="003D17FB">
              <w:br/>
              <w:t xml:space="preserve">(2) 다만, 보호가 요구되는 국가에서 어느 저작물이 종래 주어진 보호기간이 만료됨으로서 저작권이 </w:t>
            </w:r>
            <w:r w:rsidRPr="003D17FB">
              <w:br/>
              <w:t xml:space="preserve">소멸된 상태에 놓인 경우에, 그 저작물은 다시 보호되지 아니한다. </w:t>
            </w:r>
            <w:r w:rsidRPr="003D17FB">
              <w:br/>
            </w:r>
            <w:r w:rsidRPr="003D17FB">
              <w:br/>
              <w:t xml:space="preserve">(3) 이 원칙의 적용은 그러한 효과를 갖는 기존의 또는 장래 체결될 동맹국들 사이의 특별협약에 담긴 </w:t>
            </w:r>
            <w:r w:rsidRPr="003D17FB">
              <w:br/>
              <w:t>규정들을 따를 것을 조건으로 한다. 그러한 규정들이 없는 경우에, 각 국가는 자국에 대하여 이 원칙</w:t>
            </w:r>
            <w:r w:rsidRPr="003D17FB">
              <w:br/>
              <w:t>이 적용될 조건을 결정한다.</w:t>
            </w:r>
            <w:r w:rsidRPr="003D17FB">
              <w:br/>
            </w:r>
            <w:r w:rsidRPr="003D17FB">
              <w:lastRenderedPageBreak/>
              <w:br/>
              <w:t>(4) 위 규정들은 또한 동맹에 새로 가입하는 경우 및 제7조의 적용에 의하여 또는 유보의 포기에 의</w:t>
            </w:r>
            <w:r w:rsidRPr="003D17FB">
              <w:br/>
              <w:t>하여 보호가 확대되는 경우에도 적용된다.</w:t>
            </w:r>
            <w:r w:rsidRPr="003D17FB">
              <w:br/>
            </w:r>
            <w:r w:rsidRPr="003D17FB">
              <w:br/>
              <w:t>제 19 조</w:t>
            </w:r>
            <w:r w:rsidRPr="003D17FB">
              <w:br/>
            </w:r>
            <w:r w:rsidRPr="003D17FB">
              <w:br/>
              <w:t>이 협약의 규정은 동맹국이 입법으로 보다 광범위한 보호를 부여하는 데 따를 혜택을 주장하는 것</w:t>
            </w:r>
            <w:r w:rsidRPr="003D17FB">
              <w:br/>
              <w:t>을 배제하지 아니한다.</w:t>
            </w:r>
            <w:r w:rsidRPr="003D17FB">
              <w:br/>
            </w:r>
            <w:r w:rsidRPr="003D17FB">
              <w:br/>
            </w:r>
            <w:r w:rsidRPr="003D17FB">
              <w:br/>
              <w:t>제 20 조</w:t>
            </w:r>
            <w:r w:rsidRPr="003D17FB">
              <w:br/>
            </w:r>
            <w:r w:rsidRPr="003D17FB">
              <w:br/>
              <w:t xml:space="preserve">동맹국 정부는 그들 사이의 특별 협정이 저작자에게 이 협약보다 광범위한 권리를 부여하거나 이 </w:t>
            </w:r>
            <w:r w:rsidRPr="003D17FB">
              <w:br/>
              <w:t>협약에 저촉되지 않는 다른 규정들을 담고 있는 한, 그 협정을 체결할 권리를 유보한다. 이러한 조건</w:t>
            </w:r>
            <w:r w:rsidRPr="003D17FB">
              <w:br/>
              <w:t>을 충족하는 기존의 협정 규정들은 그대로 적용된다.</w:t>
            </w:r>
            <w:r w:rsidRPr="003D17FB">
              <w:br/>
            </w:r>
            <w:r w:rsidRPr="003D17FB">
              <w:br/>
            </w:r>
            <w:r w:rsidRPr="003D17FB">
              <w:br/>
              <w:t xml:space="preserve">제 21 조 </w:t>
            </w:r>
            <w:r w:rsidRPr="003D17FB">
              <w:br/>
            </w:r>
            <w:r w:rsidRPr="003D17FB">
              <w:br/>
              <w:t>(1) 개발도상국에 관한 특별 규정은 부속서에 포함된다.</w:t>
            </w:r>
            <w:r w:rsidRPr="003D17FB">
              <w:br/>
            </w:r>
            <w:r w:rsidRPr="003D17FB">
              <w:br/>
              <w:t>(2) 제28조 제1항 (나)에 따른 것을 조건으로, 부속서는 이 의정서의 불가분의 일부를 구성한다.</w:t>
            </w:r>
            <w:r w:rsidRPr="003D17FB">
              <w:br/>
            </w:r>
            <w:r w:rsidRPr="003D17FB">
              <w:br/>
              <w:t>제 22 조</w:t>
            </w:r>
            <w:r w:rsidRPr="003D17FB">
              <w:br/>
            </w:r>
            <w:r w:rsidRPr="003D17FB">
              <w:br/>
              <w:t>(1) (가) 동맹은 제22조에서 제26조에 구속되는 동맹국들로 구성되는 총회를 둔다.</w:t>
            </w:r>
            <w:r w:rsidRPr="003D17FB">
              <w:br/>
              <w:t xml:space="preserve">(나) 각국 정부는 1인의 대표에 의하여 대표되고 그 대표는 교체대표, 고문 및 전문가에 의하여 </w:t>
            </w:r>
            <w:r w:rsidRPr="003D17FB">
              <w:br/>
              <w:t>보좌될 수 있다.</w:t>
            </w:r>
            <w:r w:rsidRPr="003D17FB">
              <w:br/>
              <w:t>(다) 각 대표단의 경비는 이를 지명한 정부가 진다.</w:t>
            </w:r>
            <w:r w:rsidRPr="003D17FB">
              <w:br/>
            </w:r>
            <w:r w:rsidRPr="003D17FB">
              <w:br/>
              <w:t>(2) (가) 총회는</w:t>
            </w:r>
            <w:r w:rsidRPr="003D17FB">
              <w:br/>
              <w:t>(i) 동맹의 유지와 발전 및 이 협약의 시행에 관한 모든 문제를 다룬다.</w:t>
            </w:r>
            <w:r w:rsidRPr="003D17FB">
              <w:br/>
              <w:t>(ii) 제22조에서 제26조에 구속되지 않는 동맹국의 의견을 충분히 고려하여, 세계지적재산권</w:t>
            </w:r>
            <w:r w:rsidRPr="003D17FB">
              <w:br/>
              <w:t>기구(이하 "기구"라 한다) 설립협약에서 언급하고 있는 지적재산권국제사무국(이하 "국제</w:t>
            </w:r>
            <w:r w:rsidRPr="003D17FB">
              <w:br/>
              <w:t>사무국"이라 한다)에 관한 개정회의를 위한 준비에 관하여 지침을 준다.</w:t>
            </w:r>
            <w:r w:rsidRPr="003D17FB">
              <w:br/>
              <w:t xml:space="preserve">(iii) 기구 사무총장의 동맹에 관한 보고와 활동을 검토하고 승인하며 동맹의 권한내에 있는 </w:t>
            </w:r>
            <w:r w:rsidRPr="003D17FB">
              <w:br/>
            </w:r>
            <w:r w:rsidRPr="003D17FB">
              <w:lastRenderedPageBreak/>
              <w:t xml:space="preserve">문제에 관하여 그에게 모든 필요한 지시를 한다. </w:t>
            </w:r>
            <w:r w:rsidRPr="003D17FB">
              <w:br/>
              <w:t>(ⅳ) 총회의 집행위원회의 회원국을 선출한다.</w:t>
            </w:r>
            <w:r w:rsidRPr="003D17FB">
              <w:br/>
              <w:t>(ⅴ) 집행위원회의 보고와 활동을 검토하고 승인하여 그 위원회에 지시한다.</w:t>
            </w:r>
            <w:r w:rsidRPr="003D17FB">
              <w:br/>
              <w:t>(ⅵ) 동맹의 사업을 결정하고 3년 예산을 채택하며 결산을 승인한다.</w:t>
            </w:r>
            <w:r w:rsidRPr="003D17FB">
              <w:br/>
              <w:t>(ⅶ) 동맹의 재정 규칙을 채택한다.</w:t>
            </w:r>
            <w:r w:rsidRPr="003D17FB">
              <w:br/>
              <w:t>(ⅷ) 동맹의 업무를 위하여 필요하다고 보는 전문가위원회와 실무소위원회를 설립한다.</w:t>
            </w:r>
            <w:r w:rsidRPr="003D17FB">
              <w:br/>
              <w:t>(ⅸ) 어느 비동맹국·정부간 기구 및 비정부간 국제기구를 옵서버로서 회의에 참석시키는 여</w:t>
            </w:r>
            <w:r w:rsidRPr="003D17FB">
              <w:br/>
              <w:t>부를 결정한다.</w:t>
            </w:r>
            <w:r w:rsidRPr="003D17FB">
              <w:br/>
              <w:t>(ⅹ) 제22조에서 제26조의 개정을 채택한다.</w:t>
            </w:r>
            <w:r w:rsidRPr="003D17FB">
              <w:br/>
              <w:t>(xi) 동맹의 목적을 추진하기 위한 기타 적절한 조치를 취한다.</w:t>
            </w:r>
            <w:r w:rsidRPr="003D17FB">
              <w:br/>
              <w:t>(xii 이 협약에 따른 적절한 기타 기능을 행사한다.</w:t>
            </w:r>
            <w:r w:rsidRPr="003D17FB">
              <w:br/>
              <w:t>(xiii)총회의 수락에 따를 것을 조건으로, 기구설립협약에서 총회에 주어진 권리를 행사한다.</w:t>
            </w:r>
            <w:r w:rsidRPr="003D17FB">
              <w:br/>
              <w:t xml:space="preserve">(나) 총회는 기구가 관리하는 다른 동맹에도 이해관계가 있는 문제에 관하여, 기구의 조정위원회의 </w:t>
            </w:r>
            <w:r w:rsidRPr="003D17FB">
              <w:br/>
              <w:t>건의를 들은 후에 결정을 내린다.</w:t>
            </w:r>
            <w:r w:rsidRPr="003D17FB">
              <w:br/>
            </w:r>
            <w:r w:rsidRPr="003D17FB">
              <w:br/>
              <w:t>(3) (가) 총회의 각 회원국은 1표를 갖는다.</w:t>
            </w:r>
            <w:r w:rsidRPr="003D17FB">
              <w:br/>
              <w:t>(나) 의사정족수는 총회의 회원국의 2분의 1이다.</w:t>
            </w:r>
            <w:r w:rsidRPr="003D17FB">
              <w:br/>
              <w:t xml:space="preserve">(다) (나)의 규정에도 불구하고, 참석한 회원국의 수가 어느 회기에 총회의 회원국의 2분의 1미만, </w:t>
            </w:r>
            <w:r w:rsidRPr="003D17FB">
              <w:br/>
              <w:t xml:space="preserve">3분의 1이상인 경우에, 총회는 결정을 내릴 수 있다. 다만, 절차에 관한 결정을 제외하고는 </w:t>
            </w:r>
            <w:r w:rsidRPr="003D17FB">
              <w:br/>
              <w:t>모든 결정은 다음의 조건이 충족된 경우에만 효력을 발생한다. 국제사무국은 위 결정을 참석</w:t>
            </w:r>
            <w:r w:rsidRPr="003D17FB">
              <w:br/>
              <w:t>하지 않은 총회의 회원국에 전달하여 전달한 날로부터 3월의 기간내에 투표나 기권을 서면으</w:t>
            </w:r>
            <w:r w:rsidRPr="003D17FB">
              <w:br/>
              <w:t xml:space="preserve">로 표시하도록 한다. 이 기간만료 당시에, 그와 같이 투표나 기권을 표시한 국가의 수가 그 </w:t>
            </w:r>
            <w:r w:rsidRPr="003D17FB">
              <w:br/>
              <w:t>회기의 의사정족수에 부족한 국가의 수에 도달한 경우에 그러한 결정은 효력을 발생한다. 다</w:t>
            </w:r>
            <w:r w:rsidRPr="003D17FB">
              <w:br/>
              <w:t>만, 필요한 다수결이 동시에 확보되어야 한다.</w:t>
            </w:r>
            <w:r w:rsidRPr="003D17FB">
              <w:br/>
              <w:t>(라) 제26조 제2항의 규정에 따를 것을 조건으로, 총회의 결정은 투표수의 3분의 2를 필요로 한다.</w:t>
            </w:r>
            <w:r w:rsidRPr="003D17FB">
              <w:br/>
              <w:t>(마) 기권은 투표로 보지 아니한다.</w:t>
            </w:r>
            <w:r w:rsidRPr="003D17FB">
              <w:br/>
              <w:t>(바) 대표는 한 국가만을 대표하고 그 국가의 이름으로만 투표할 수 있다.</w:t>
            </w:r>
            <w:r w:rsidRPr="003D17FB">
              <w:br/>
              <w:t>(사) 총회의 회원국이 아닌 동맹국은 총회에 옵서버로 참석할 수 있다.</w:t>
            </w:r>
            <w:r w:rsidRPr="003D17FB">
              <w:br/>
            </w:r>
            <w:r w:rsidRPr="003D17FB">
              <w:br/>
              <w:t>(4) (가) 총회는 3년에 1회, 사무총장이 소집하는 정기회기에서 회합하고, 예외적인 상황이 없는 경우</w:t>
            </w:r>
            <w:r w:rsidRPr="003D17FB">
              <w:br/>
              <w:t>에는 기구의 총회와 같은 기간에 같은 장소에서 한다.</w:t>
            </w:r>
            <w:r w:rsidRPr="003D17FB">
              <w:br/>
              <w:t>(나) 총회는 집행위원회의 요청이나 총회의 회원국의 4분의 1의 요청으로 사무총장이 소집하는 임</w:t>
            </w:r>
            <w:r w:rsidRPr="003D17FB">
              <w:br/>
              <w:t>시회기에서 회합한다.</w:t>
            </w:r>
            <w:r w:rsidRPr="003D17FB">
              <w:br/>
            </w:r>
            <w:r w:rsidRPr="003D17FB">
              <w:br/>
              <w:t>(5) 총회는 자체의 절차 규칙을 채택한다.</w:t>
            </w:r>
            <w:r w:rsidRPr="003D17FB">
              <w:br/>
            </w:r>
            <w:r w:rsidRPr="003D17FB">
              <w:lastRenderedPageBreak/>
              <w:br/>
              <w:t>제 23 조</w:t>
            </w:r>
            <w:r w:rsidRPr="003D17FB">
              <w:br/>
            </w:r>
            <w:r w:rsidRPr="003D17FB">
              <w:br/>
              <w:t>(1) 총회는 집행위원회를 둔다.</w:t>
            </w:r>
            <w:r w:rsidRPr="003D17FB">
              <w:br/>
            </w:r>
            <w:r w:rsidRPr="003D17FB">
              <w:br/>
              <w:t xml:space="preserve">(2) (가) 집행위원회는 총회의 회원국 중에서 총회가 선출한 국가로 구성된다. 또한 영토내에 기구의 </w:t>
            </w:r>
            <w:r w:rsidRPr="003D17FB">
              <w:br/>
              <w:t>본부가 있는 국가는 제25조 제7항 (나)의 규정에 따를 것을 조건으로, 위원회에 당연직 의석</w:t>
            </w:r>
            <w:r w:rsidRPr="003D17FB">
              <w:br/>
              <w:t>을 갖는다.</w:t>
            </w:r>
            <w:r w:rsidRPr="003D17FB">
              <w:br/>
              <w:t xml:space="preserve">(나) 집행위원회의 각 회원국 정부는 1인의 대표에 의하여 대표되고 그 대표는 교체대표·고문 및 </w:t>
            </w:r>
            <w:r w:rsidRPr="003D17FB">
              <w:br/>
              <w:t>전문가에 의하여 보좌될 수 있다.</w:t>
            </w:r>
            <w:r w:rsidRPr="003D17FB">
              <w:br/>
              <w:t>(다) 각 대표단의 경비는 이를 지명한 정부가 진다.</w:t>
            </w:r>
            <w:r w:rsidRPr="003D17FB">
              <w:br/>
            </w:r>
            <w:r w:rsidRPr="003D17FB">
              <w:br/>
              <w:t xml:space="preserve">(3) 집행위원회의 회원국의 수는 총회의 회원국 수의 4분의 1에 상응해야 한다. 채워야 할 의석수를 </w:t>
            </w:r>
            <w:r w:rsidRPr="003D17FB">
              <w:br/>
              <w:t>결정하는 데 있어서, 4로 나눈 나머지는 고려하지 아니한다.</w:t>
            </w:r>
            <w:r w:rsidRPr="003D17FB">
              <w:br/>
            </w:r>
            <w:r w:rsidRPr="003D17FB">
              <w:br/>
              <w:t>(4) 집행위원회의 회원국을 선출하는데 있어서 총회는 정당한 지리적 배분을 고려하고 또한 동맹과 관</w:t>
            </w:r>
            <w:r w:rsidRPr="003D17FB">
              <w:br/>
              <w:t xml:space="preserve">련하여 설립될 수 있는 특별 협정의 당사국이 집행위원회를 구성하는 국가가 될 필요성을 고려하여야 </w:t>
            </w:r>
            <w:r w:rsidRPr="003D17FB">
              <w:br/>
              <w:t>한다.</w:t>
            </w:r>
            <w:r w:rsidRPr="003D17FB">
              <w:br/>
            </w:r>
            <w:r w:rsidRPr="003D17FB">
              <w:br/>
              <w:t>(5) (가) 집행위원회의 각 회원국은 이를 선출한 총회의 회기말부터 총회의 다음 정기회기 말까지 임</w:t>
            </w:r>
            <w:r w:rsidRPr="003D17FB">
              <w:br/>
              <w:t>무를 수행한다.</w:t>
            </w:r>
            <w:r w:rsidRPr="003D17FB">
              <w:br/>
              <w:t>(나) 집행위원회의 회원국은 3분의 2를 초과하지 않는 한 재선될 수 있다.</w:t>
            </w:r>
            <w:r w:rsidRPr="003D17FB">
              <w:br/>
              <w:t>(다) 총회는 집행위원회의 선출과 가능한 재선에 관하여 세부규칙을 정한다.</w:t>
            </w:r>
            <w:r w:rsidRPr="003D17FB">
              <w:br/>
            </w:r>
            <w:r w:rsidRPr="003D17FB">
              <w:br/>
              <w:t>(6) (가) 집행위원회는</w:t>
            </w:r>
            <w:r w:rsidRPr="003D17FB">
              <w:br/>
              <w:t>(i) 총회의 의사록 초안을 준비한다.</w:t>
            </w:r>
            <w:r w:rsidRPr="003D17FB">
              <w:br/>
              <w:t>(ii) 사무총장이 준비한 사업 초안 및 동맹의 3년 예산에 관한 제안을 총회에서 제출한다.</w:t>
            </w:r>
            <w:r w:rsidRPr="003D17FB">
              <w:br/>
              <w:t xml:space="preserve">(iii) 사업과 3년 예산의 범위 내에서, 사무총장이 준비한 특정의 연차 예산과 사업을 승인한다. </w:t>
            </w:r>
            <w:r w:rsidRPr="003D17FB">
              <w:br/>
              <w:t>(ⅳ) 사무총장의 정기보고서 및 회계에 관한 연차 감사보고서를 적절한 의견을 붙여 제출한다.</w:t>
            </w:r>
            <w:r w:rsidRPr="003D17FB">
              <w:br/>
              <w:t xml:space="preserve">(ⅴ) 총회의 결정에 따라, 그리고 총회의 정기회기 사이에 발생한 상황에 관하여, 사무총장에 </w:t>
            </w:r>
            <w:r w:rsidRPr="003D17FB">
              <w:br/>
              <w:t>의한 동맹의 사업의 집행을 확보하기 위하여 필요한 모든 조치를 취한다.</w:t>
            </w:r>
            <w:r w:rsidRPr="003D17FB">
              <w:br/>
              <w:t>(ⅵ) 이 협약에 따라 집행위원회에 주어진 기타 기능을 수행한다.</w:t>
            </w:r>
            <w:r w:rsidRPr="003D17FB">
              <w:br/>
              <w:t>(나) 집행위원회는 기구가 관리하는 다른 동맹에도 이해관계가 있는 문제에 관하여, 기구의 조정위</w:t>
            </w:r>
            <w:r w:rsidRPr="003D17FB">
              <w:br/>
            </w:r>
            <w:r w:rsidRPr="003D17FB">
              <w:lastRenderedPageBreak/>
              <w:t>원회의 건의를 들은 후에 결정을 내린다.</w:t>
            </w:r>
            <w:r w:rsidRPr="003D17FB">
              <w:br/>
            </w:r>
            <w:r w:rsidRPr="003D17FB">
              <w:br/>
              <w:t>(7) (가) 집행위원회는 1년에 1회, 사무총장이 소집하는 정기회기에서 회합하고, 우선적으로 조정위원</w:t>
            </w:r>
            <w:r w:rsidRPr="003D17FB">
              <w:br/>
              <w:t>회와 같은 기간에 같은 장소에서 한다.</w:t>
            </w:r>
            <w:r w:rsidRPr="003D17FB">
              <w:br/>
              <w:t>(나) 집행위원회는 스스로 또는 의장이나 회원국의 4분의 1의 요청으로 사무총장이 소집하는 임시</w:t>
            </w:r>
            <w:r w:rsidRPr="003D17FB">
              <w:br/>
              <w:t>회기에서 회합한다.</w:t>
            </w:r>
            <w:r w:rsidRPr="003D17FB">
              <w:br/>
            </w:r>
            <w:r w:rsidRPr="003D17FB">
              <w:br/>
              <w:t>(8) (가) 집행위원회의 각 회원국은 1표를 갖는다.</w:t>
            </w:r>
            <w:r w:rsidRPr="003D17FB">
              <w:br/>
              <w:t>(나) 의사정족수는 집행위원회의 회원국의 2분의 1이다.</w:t>
            </w:r>
            <w:r w:rsidRPr="003D17FB">
              <w:br/>
              <w:t>(다) 결정은 투표수의 단순 다수결로 한다.</w:t>
            </w:r>
            <w:r w:rsidRPr="003D17FB">
              <w:br/>
              <w:t>(라) 기권은 투표로 보지 아니한다.</w:t>
            </w:r>
            <w:r w:rsidRPr="003D17FB">
              <w:br/>
              <w:t>(마) 대표는 한 국가만을 대표하고 그 국가의 이름으로만 투표할 수 있다.</w:t>
            </w:r>
            <w:r w:rsidRPr="003D17FB">
              <w:br/>
            </w:r>
            <w:r w:rsidRPr="003D17FB">
              <w:br/>
              <w:t>(9) 집행위원회의 회원국이 아닌 동맹국은 회의에 옵서버로 참석할 수 있다.</w:t>
            </w:r>
            <w:r w:rsidRPr="003D17FB">
              <w:br/>
            </w:r>
            <w:r w:rsidRPr="003D17FB">
              <w:br/>
              <w:t>(10) 집행위원회는 자체의 절차규칙을 채택한다.</w:t>
            </w:r>
            <w:r w:rsidRPr="003D17FB">
              <w:br/>
            </w:r>
            <w:r w:rsidRPr="003D17FB">
              <w:br/>
              <w:t>제 24 조</w:t>
            </w:r>
            <w:r w:rsidRPr="003D17FB">
              <w:br/>
            </w:r>
            <w:r w:rsidRPr="003D17FB">
              <w:br/>
              <w:t xml:space="preserve">(1) (가) 동맹에 관한 관리업무는 공업소유권의 보호를 위한 국제협약에 의하여 설립된 동맹사무국과 </w:t>
            </w:r>
            <w:r w:rsidRPr="003D17FB">
              <w:br/>
              <w:t>통합된 동맹사무국의 연장인 국제사무국에 의하여 수행된다.</w:t>
            </w:r>
            <w:r w:rsidRPr="003D17FB">
              <w:br/>
              <w:t>(나) 특히, 국제사무국은 동맹의 여러 기관의 사무국이다.</w:t>
            </w:r>
            <w:r w:rsidRPr="003D17FB">
              <w:br/>
              <w:t>(다) 기구의 사무총장은 동맹의 수석 집행자이며 동맹를 대표한다.</w:t>
            </w:r>
            <w:r w:rsidRPr="003D17FB">
              <w:br/>
            </w:r>
            <w:r w:rsidRPr="003D17FB">
              <w:br/>
              <w:t xml:space="preserve">(2) 국제사무국은 저작권 보호에 관한 정보를 수집하고 발행한다. 각 동맹국은 저작권 보호에 관한 </w:t>
            </w:r>
            <w:r w:rsidRPr="003D17FB">
              <w:br/>
              <w:t>모든 새로운 법과 공문서를 국제사무국에 신속하게 전달하여야 한다.</w:t>
            </w:r>
            <w:r w:rsidRPr="003D17FB">
              <w:br/>
            </w:r>
            <w:r w:rsidRPr="003D17FB">
              <w:br/>
              <w:t>(3) 국제사무국은 월간 정기간행물을 발행한다.</w:t>
            </w:r>
            <w:r w:rsidRPr="003D17FB">
              <w:br/>
            </w:r>
            <w:r w:rsidRPr="003D17FB">
              <w:br/>
              <w:t>(4) 국제사무국은 동맹국의 요청에 따라, 저작권 보호에 관한 문제에 있어서 정보를 제공한다.</w:t>
            </w:r>
            <w:r w:rsidRPr="003D17FB">
              <w:br/>
            </w:r>
            <w:r w:rsidRPr="003D17FB">
              <w:br/>
              <w:t>(5) 국제사무국은 저작권 보호를 촉진하기 위하여 연구하고 서비스를 제공한다.</w:t>
            </w:r>
            <w:r w:rsidRPr="003D17FB">
              <w:br/>
            </w:r>
            <w:r w:rsidRPr="003D17FB">
              <w:br/>
              <w:t xml:space="preserve">(6) 사무총장 및 그가 지명한 직원은 총회·집행위원회 및 기타 다른 전문가위원회나 실무소위원회의 </w:t>
            </w:r>
            <w:r w:rsidRPr="003D17FB">
              <w:br/>
            </w:r>
            <w:r w:rsidRPr="003D17FB">
              <w:lastRenderedPageBreak/>
              <w:t xml:space="preserve">모든 회의에 투표권 없이 참가한다. 사무총장 또는 그가 지명한 직원은 이러한 기관의 당연직 서기가 </w:t>
            </w:r>
            <w:r w:rsidRPr="003D17FB">
              <w:br/>
              <w:t>된다.</w:t>
            </w:r>
            <w:r w:rsidRPr="003D17FB">
              <w:br/>
            </w:r>
            <w:r w:rsidRPr="003D17FB">
              <w:br/>
              <w:t>(7) (가) 국제사무국은 총회의 지시에 따라, 집행위원회와 협력하여 협약 제22조에서 제26조외의 규정</w:t>
            </w:r>
            <w:r w:rsidRPr="003D17FB">
              <w:br/>
              <w:t>의 개정회의를 위한 준비를 한다.</w:t>
            </w:r>
            <w:r w:rsidRPr="003D17FB">
              <w:br/>
              <w:t xml:space="preserve">(나) 국제사무국은 개정회의를 위한 준비에 관하여 정부간 기구 및 비정부간 국제기구와 협의할 </w:t>
            </w:r>
            <w:r w:rsidRPr="003D17FB">
              <w:br/>
              <w:t>수 있다.</w:t>
            </w:r>
            <w:r w:rsidRPr="003D17FB">
              <w:br/>
              <w:t>(다) 사무총장 및 그가 지명한 사람은 이 회의의 토론에 투표권 없이 참가한다.</w:t>
            </w:r>
            <w:r w:rsidRPr="003D17FB">
              <w:br/>
            </w:r>
            <w:r w:rsidRPr="003D17FB">
              <w:br/>
              <w:t xml:space="preserve">(8) 국제사무국은 그에 주어진 기타 다른 업무를 수행한다. </w:t>
            </w:r>
            <w:r w:rsidRPr="003D17FB">
              <w:br/>
            </w:r>
            <w:r w:rsidRPr="003D17FB">
              <w:br/>
              <w:t>제 25 조</w:t>
            </w:r>
            <w:r w:rsidRPr="003D17FB">
              <w:br/>
            </w:r>
            <w:r w:rsidRPr="003D17FB">
              <w:br/>
              <w:t>(1) (가) 동맹은 예산을 갖는다.</w:t>
            </w:r>
            <w:r w:rsidRPr="003D17FB">
              <w:br/>
              <w:t>(나) 동맹의 예산은 동맹에 고유한 수입과 비용, 동맹들에 공통된 예산경비의 분담금 및 경우에 따</w:t>
            </w:r>
            <w:r w:rsidRPr="003D17FB">
              <w:br/>
              <w:t>라 기구의 회의의 예산에 이용될 수 있는 금액을 포함한다.</w:t>
            </w:r>
            <w:r w:rsidRPr="003D17FB">
              <w:br/>
              <w:t>(다) 전적으로 동맹에 귀속시킬 수 없고 기구가 관리하는 하나 또는 둘 이상의 다른 동맹들에 귀</w:t>
            </w:r>
            <w:r w:rsidRPr="003D17FB">
              <w:br/>
              <w:t xml:space="preserve">속시킬 수 있는 비용은 동맹들에 공통되는 비용으로 본다. 그러나 공통비용에 있어서 동맹의 </w:t>
            </w:r>
            <w:r w:rsidRPr="003D17FB">
              <w:br/>
              <w:t>분담은 동맹들에 갖는 이해관계에 비례한다.</w:t>
            </w:r>
            <w:r w:rsidRPr="003D17FB">
              <w:br/>
            </w:r>
            <w:r w:rsidRPr="003D17FB">
              <w:br/>
              <w:t>(2) 동맹의 예산은 기구가 관리하는 다른 동맹들의 예산과의 조정의 필요성을 고려하여 성립된다.</w:t>
            </w:r>
            <w:r w:rsidRPr="003D17FB">
              <w:br/>
            </w:r>
            <w:r w:rsidRPr="003D17FB">
              <w:br/>
              <w:t>(3) 동맹의 예산은 다음의 재원으로부터 나온다.</w:t>
            </w:r>
            <w:r w:rsidRPr="003D17FB">
              <w:br/>
              <w:t>(i) 동맹국의 분담금</w:t>
            </w:r>
            <w:r w:rsidRPr="003D17FB">
              <w:br/>
              <w:t>(ii) 동맹에 관하여 국제사무국이 수행하는 서비스에 대한 보수와 부담금</w:t>
            </w:r>
            <w:r w:rsidRPr="003D17FB">
              <w:br/>
              <w:t>(ⅲ) 동맹에 관한 국제사무국의 발행물의 판매 또는 이용료</w:t>
            </w:r>
            <w:r w:rsidRPr="003D17FB">
              <w:br/>
              <w:t>(ⅳ) 증여·유증 및 보조금</w:t>
            </w:r>
            <w:r w:rsidRPr="003D17FB">
              <w:br/>
              <w:t>(ⅴ) 지대·이자 및 기타 잡수입</w:t>
            </w:r>
            <w:r w:rsidRPr="003D17FB">
              <w:br/>
            </w:r>
            <w:r w:rsidRPr="003D17FB">
              <w:br/>
              <w:t xml:space="preserve">(4) (가) 각 동맹국은 예산에 대한 자국의 분담금을 결정하기 위하여 어느 등급에 속하며 다음과 같이 </w:t>
            </w:r>
            <w:r w:rsidRPr="003D17FB">
              <w:br/>
              <w:t>정한 단위 수에 근거하여 연간 분담금을 지급한다.</w:t>
            </w:r>
            <w:r w:rsidRPr="003D17FB">
              <w:br/>
            </w:r>
            <w:r w:rsidRPr="003D17FB">
              <w:br/>
              <w:t>1등급 ............ 25</w:t>
            </w:r>
            <w:r w:rsidRPr="003D17FB">
              <w:br/>
              <w:t>2등급 ............ 20</w:t>
            </w:r>
            <w:r w:rsidRPr="003D17FB">
              <w:br/>
              <w:t>3등급 ............ 15</w:t>
            </w:r>
            <w:r w:rsidRPr="003D17FB">
              <w:br/>
            </w:r>
            <w:r w:rsidRPr="003D17FB">
              <w:lastRenderedPageBreak/>
              <w:t>4등급 ............ 10</w:t>
            </w:r>
            <w:r w:rsidRPr="003D17FB">
              <w:br/>
              <w:t>5등급 ............ 5</w:t>
            </w:r>
            <w:r w:rsidRPr="003D17FB">
              <w:br/>
              <w:t>6등급 ............ 3</w:t>
            </w:r>
            <w:r w:rsidRPr="003D17FB">
              <w:br/>
              <w:t>7등급 ............ 1</w:t>
            </w:r>
            <w:r w:rsidRPr="003D17FB">
              <w:br/>
              <w:t xml:space="preserve">(나) 위와 같이 하지 아니한 경우에, 각국은 비준서나 가입서를 기탁함과 동시에, 속하고자 하는 </w:t>
            </w:r>
            <w:r w:rsidRPr="003D17FB">
              <w:br/>
              <w:t>등급을 지정한다. 어느 국가든지 등급을 변경할 수 있다. 어느 국가가 보다 낮은 등급을 선</w:t>
            </w:r>
            <w:r w:rsidRPr="003D17FB">
              <w:br/>
              <w:t xml:space="preserve">택하는 경우에는 정기회기에서 총회에 이를 통지하여야 한다. 그러한 변경은 회기 다음 해 </w:t>
            </w:r>
            <w:r w:rsidRPr="003D17FB">
              <w:br/>
              <w:t>초부터 효력이 발생한다.</w:t>
            </w:r>
            <w:r w:rsidRPr="003D17FB">
              <w:br/>
              <w:t xml:space="preserve">(다) 각국의 연간 분담금은 그 분담금과 동맹의 연간 예산에 대한 모든 국가의 분담금 총액과의 </w:t>
            </w:r>
            <w:r w:rsidRPr="003D17FB">
              <w:br/>
              <w:t xml:space="preserve">비율이 그 국가의 단위 수와 모든 분담 국가의 전체 단위수와의 비율과 같이 되는 액수로 </w:t>
            </w:r>
            <w:r w:rsidRPr="003D17FB">
              <w:br/>
              <w:t>한다.</w:t>
            </w:r>
            <w:r w:rsidRPr="003D17FB">
              <w:br/>
              <w:t>(라) 분담금은 매년 1월 1일에 만기가 된다.</w:t>
            </w:r>
            <w:r w:rsidRPr="003D17FB">
              <w:br/>
              <w:t xml:space="preserve">(마) 분담금 지급을 지체한 국가는 그 지체액이 그 전의 만 2년동안 지급해야 할 분담금의 액수와 </w:t>
            </w:r>
            <w:r w:rsidRPr="003D17FB">
              <w:br/>
              <w:t xml:space="preserve">같거나 이를 초과한 경우에 그 국가가 회원국인 어떠한 동맹의 기관에서도 투표할 수 없다. </w:t>
            </w:r>
            <w:r w:rsidRPr="003D17FB">
              <w:br/>
              <w:t xml:space="preserve">다만, 동맹의 어느 기관은 지급의 지연이 예외적이고 피할 수 없는 상황으로 인한 것이라고 </w:t>
            </w:r>
            <w:r w:rsidRPr="003D17FB">
              <w:br/>
              <w:t>인정하는 한, 투표를 계속할 수 있도록 허용할 수 있다.</w:t>
            </w:r>
            <w:r w:rsidRPr="003D17FB">
              <w:br/>
              <w:t>(바) 예산이 새로운 회계년도 시작전에 채택되지 않은 경우에 그 예산은 재무규정에 따라 전년도</w:t>
            </w:r>
            <w:r w:rsidRPr="003D17FB">
              <w:br/>
              <w:t>의 예산과 같은 수준으로 한다.</w:t>
            </w:r>
            <w:r w:rsidRPr="003D17FB">
              <w:br/>
            </w:r>
            <w:r w:rsidRPr="003D17FB">
              <w:br/>
              <w:t xml:space="preserve">(5) 동맹에 관하여 국제사무국이 하는 서비스에 대한 보수와 비용의 액수는 사무총장이 정하여 총회와 </w:t>
            </w:r>
            <w:r w:rsidRPr="003D17FB">
              <w:br/>
              <w:t>집행위원회에 보고한다.</w:t>
            </w:r>
            <w:r w:rsidRPr="003D17FB">
              <w:br/>
            </w:r>
            <w:r w:rsidRPr="003D17FB">
              <w:br/>
              <w:t xml:space="preserve">(6) (가) 동맹은 각 동맹국의 1회의 지급금으로 이루어지는 운전자금을 갖는다. 그 자금이 불충분한 </w:t>
            </w:r>
            <w:r w:rsidRPr="003D17FB">
              <w:br/>
              <w:t>경우에는 총회가 그 증액을 결정한다.</w:t>
            </w:r>
            <w:r w:rsidRPr="003D17FB">
              <w:br/>
              <w:t xml:space="preserve">(나) 각국의 위 자금에 대한 최초의 지급금 또는 증액에 대한 분담금은 그 자금이 설립되거나 그 </w:t>
            </w:r>
            <w:r w:rsidRPr="003D17FB">
              <w:br/>
              <w:t>증액이 결정된 해에 있어서의 그 국가의 분담 비율에 따른다.</w:t>
            </w:r>
            <w:r w:rsidRPr="003D17FB">
              <w:br/>
              <w:t>(다) 그 비율과 지급 조건은 사무총장의 제안에 따라 기구의 조정위원회의 건의를 들은 총회가 결</w:t>
            </w:r>
            <w:r w:rsidRPr="003D17FB">
              <w:br/>
              <w:t>정한다.</w:t>
            </w:r>
            <w:r w:rsidRPr="003D17FB">
              <w:br/>
            </w:r>
            <w:r w:rsidRPr="003D17FB">
              <w:br/>
              <w:t>(7) (가) 그 영토내에 기구의 본부가 소재한 국가와 체결하는 본부협정에는, 운전자금이 불충분한 경우</w:t>
            </w:r>
            <w:r w:rsidRPr="003D17FB">
              <w:br/>
              <w:t xml:space="preserve">에 그 국가가 선급금을 제공하도록 규정한다. 이 선급금의 액수와 선급금이 제공되는 조건은 </w:t>
            </w:r>
            <w:r w:rsidRPr="003D17FB">
              <w:br/>
              <w:t xml:space="preserve">경우에 따라 그 국가와 기구 사이의 별개의 협정의 대상이 된다. 그 국가가 선급금을 제공할 </w:t>
            </w:r>
            <w:r w:rsidRPr="003D17FB">
              <w:br/>
              <w:t>의무가 있는 한, 그 국가는 집행위원회에 당연직 의석을 가진다.</w:t>
            </w:r>
            <w:r w:rsidRPr="003D17FB">
              <w:br/>
              <w:t xml:space="preserve">(나) (가)에서 언급한 국가와 기구는 각각 서면 통고에 의하여 선급금 제공 의무를 폐기할 권리를 </w:t>
            </w:r>
            <w:r w:rsidRPr="003D17FB">
              <w:br/>
            </w:r>
            <w:r w:rsidRPr="003D17FB">
              <w:lastRenderedPageBreak/>
              <w:t>가진다.</w:t>
            </w:r>
            <w:r w:rsidRPr="003D17FB">
              <w:br/>
            </w:r>
            <w:r w:rsidRPr="003D17FB">
              <w:br/>
              <w:t xml:space="preserve">(8) 회계의 감사는 하나 또는 둘 이상의 동맹국이나 외부 감사인에 의해 재무규정에 마련된 바에 따라 </w:t>
            </w:r>
            <w:r w:rsidRPr="003D17FB">
              <w:br/>
              <w:t>시행한다. 그 동맹국이나 감사인은 총회가 이들의 동의를 얻어 지명한다.</w:t>
            </w:r>
            <w:r w:rsidRPr="003D17FB">
              <w:br/>
            </w:r>
            <w:r w:rsidRPr="003D17FB">
              <w:br/>
              <w:t>제 26 조</w:t>
            </w:r>
            <w:r w:rsidRPr="003D17FB">
              <w:br/>
            </w:r>
            <w:r w:rsidRPr="003D17FB">
              <w:br/>
              <w:t>(1) 제22조, 제23조, 제24조, 제25조 및 이 조의 개정의 제안은 총회의 어느 회원국·집행위원회 또</w:t>
            </w:r>
            <w:r w:rsidRPr="003D17FB">
              <w:br/>
              <w:t>는 사무총장이 할 수 있다. 그러한 제안은 적어도 총회가 심의하기 6월 전에 사무총장이 총회의 회원</w:t>
            </w:r>
            <w:r w:rsidRPr="003D17FB">
              <w:br/>
              <w:t>국에 전달한다.</w:t>
            </w:r>
            <w:r w:rsidRPr="003D17FB">
              <w:br/>
            </w:r>
            <w:r w:rsidRPr="003D17FB">
              <w:br/>
              <w:t>(2) 제1항에서 언급한 조항의 개정은 총회가 채택한다. 그 채택에는 투표수의 4분의 3을 필요로 한</w:t>
            </w:r>
            <w:r w:rsidRPr="003D17FB">
              <w:br/>
              <w:t>다. 다만, 제22조와 이의 개정은 투표수의 5분의 4를 필요로 한다.</w:t>
            </w:r>
            <w:r w:rsidRPr="003D17FB">
              <w:br/>
            </w:r>
            <w:r w:rsidRPr="003D17FB">
              <w:br/>
              <w:t xml:space="preserve">(3) 제1항에서 언급하고 있는 조항들의 개정은 총회가 개정을 채택할 당시의 총회의 회원국의 4분의 </w:t>
            </w:r>
            <w:r w:rsidRPr="003D17FB">
              <w:br/>
              <w:t xml:space="preserve">3으로부터 자국의 헌법적 절차에 따라, 수락의 서면통고를 사무총장이 받은 때로부터 1월 후에 효력이 </w:t>
            </w:r>
            <w:r w:rsidRPr="003D17FB">
              <w:br/>
              <w:t xml:space="preserve">발생한다. 이와 같이 수락된 조항들의 개정은 개정 당시에 총회의 회원국 또는 그 후에 회원국이 된 </w:t>
            </w:r>
            <w:r w:rsidRPr="003D17FB">
              <w:br/>
              <w:t>모든 국가를 구속한다. 다만, 동맹국의 재정적 의무를 증가시키는 개정을 수락한 국가만을 구속한다.</w:t>
            </w:r>
            <w:r w:rsidRPr="003D17FB">
              <w:br/>
            </w:r>
            <w:r w:rsidRPr="003D17FB">
              <w:br/>
              <w:t>제 27 조</w:t>
            </w:r>
            <w:r w:rsidRPr="003D17FB">
              <w:br/>
            </w:r>
            <w:r w:rsidRPr="003D17FB">
              <w:br/>
              <w:t>(1) 이 협약은 동맹 체제를 개선하기 위하여 개정된다.</w:t>
            </w:r>
            <w:r w:rsidRPr="003D17FB">
              <w:br/>
            </w:r>
            <w:r w:rsidRPr="003D17FB">
              <w:br/>
              <w:t>(2) 이 목적을 위하여 어느 동맹국에서 순차적으로 동맹국 대표들 사이에 개정회의를 개최한다.</w:t>
            </w:r>
            <w:r w:rsidRPr="003D17FB">
              <w:br/>
            </w:r>
            <w:r w:rsidRPr="003D17FB">
              <w:br/>
              <w:t xml:space="preserve">(3) 제22조에서 제26조의 개정에 적용되는 제26조의 규정에 따를 것을 조건으로, 부속서를 포함한 이 </w:t>
            </w:r>
            <w:r w:rsidRPr="003D17FB">
              <w:br/>
              <w:t>의정서의 개정은 투표수의 만장일치를 필요로 한다.</w:t>
            </w:r>
            <w:r w:rsidRPr="003D17FB">
              <w:br/>
            </w:r>
            <w:r w:rsidRPr="003D17FB">
              <w:br/>
              <w:t>제 28 조</w:t>
            </w:r>
            <w:r w:rsidRPr="003D17FB">
              <w:br/>
            </w:r>
            <w:r w:rsidRPr="003D17FB">
              <w:br/>
              <w:t xml:space="preserve">(1) (가) 이 의정서에 서명한 동맹국은 이를 비준할 수 있고, 서명하지 않은 동맹국은 이에 가입할 </w:t>
            </w:r>
            <w:r w:rsidRPr="003D17FB">
              <w:lastRenderedPageBreak/>
              <w:t xml:space="preserve">수 </w:t>
            </w:r>
            <w:r w:rsidRPr="003D17FB">
              <w:br/>
              <w:t>있다. 비준서나 가입서는 사무총장에게 기탁한다.</w:t>
            </w:r>
            <w:r w:rsidRPr="003D17FB">
              <w:br/>
              <w:t>(나) 동맹국은 비준서나 가입서에 비준이나 가입이 제1조에서 제21조 및 부속서에 적용되지 않는</w:t>
            </w:r>
            <w:r w:rsidRPr="003D17FB">
              <w:br/>
              <w:t xml:space="preserve">다고 선언할 수 있다. 다만, 그 국가가 이미 부속서 제Ⅸ조 제1항에 따라 선언한 경우에 그 </w:t>
            </w:r>
            <w:r w:rsidRPr="003D17FB">
              <w:br/>
              <w:t xml:space="preserve">국가는 위 문서에 그 비준이나 가입이 제1조에서 제21조에는 적용되지 않는다고 선언할 수 </w:t>
            </w:r>
            <w:r w:rsidRPr="003D17FB">
              <w:br/>
              <w:t>있다.</w:t>
            </w:r>
            <w:r w:rsidRPr="003D17FB">
              <w:br/>
              <w:t xml:space="preserve">(다) (나)에서 언급한 규정들을 (나)에 따라, 그 비준이나 가입의 효력으로부터 배제한 동맹국은 </w:t>
            </w:r>
            <w:r w:rsidRPr="003D17FB">
              <w:br/>
              <w:t xml:space="preserve">그 후 언제든지 그 비준이나 가입의 효력을 그 규정들에 확대한다고 선언할 수 있다. 그러한 </w:t>
            </w:r>
            <w:r w:rsidRPr="003D17FB">
              <w:br/>
              <w:t>선언은 사무총장에게 기탁한다.</w:t>
            </w:r>
            <w:r w:rsidRPr="003D17FB">
              <w:br/>
            </w:r>
            <w:r w:rsidRPr="003D17FB">
              <w:br/>
              <w:t>(2) (가) 제1조에서 제21조 및 부속서는 다음의 두 조건 모두가 충족된 때로부터 3월 후에 효력을 발</w:t>
            </w:r>
            <w:r w:rsidRPr="003D17FB">
              <w:br/>
              <w:t>생한다.</w:t>
            </w:r>
            <w:r w:rsidRPr="003D17FB">
              <w:br/>
              <w:t>(i) 적어도 5개 동맹국이 제1항 (나)에 따른 선언을 하지 않고 이 개정조약을 비준하거나 이</w:t>
            </w:r>
            <w:r w:rsidRPr="003D17FB">
              <w:br/>
              <w:t xml:space="preserve">에 가입한 경우, </w:t>
            </w:r>
            <w:r w:rsidRPr="003D17FB">
              <w:br/>
              <w:t xml:space="preserve">(ii) 프랑스, 스페인, 영국 및 미국이 1971년 7월 24일 파리에서 개정된 세계저작권협약에 </w:t>
            </w:r>
            <w:r w:rsidRPr="003D17FB">
              <w:br/>
              <w:t xml:space="preserve">의하여 구속되는 경우 </w:t>
            </w:r>
            <w:r w:rsidRPr="003D17FB">
              <w:br/>
              <w:t xml:space="preserve">(나) (가)에서 언급한 효력발생은 적어도 효력발생 3월 전에 제1항(나)에 따른 선언을 담고 있지 </w:t>
            </w:r>
            <w:r w:rsidRPr="003D17FB">
              <w:br/>
              <w:t>않은 비준서나 가입서를 기탁한 동맹국에는 적용되지 아니한다.</w:t>
            </w:r>
            <w:r w:rsidRPr="003D17FB">
              <w:br/>
              <w:t>(다) (나)가 적용되지 않고 제1항 (나)에 따른 선언을 하지 않고 이 의정서를 비준하거나 이에 가</w:t>
            </w:r>
            <w:r w:rsidRPr="003D17FB">
              <w:br/>
              <w:t>입한 국가에 대하여, 제1조에서 제21조 및 부속서는 사무총장이 관계 비준서나 가입서의 기</w:t>
            </w:r>
            <w:r w:rsidRPr="003D17FB">
              <w:br/>
              <w:t>탁을 통고한 날로부터 3월 후에 효력이 발행한다. 다만, 기탁된 문서에 그 후의 날짜를 지정</w:t>
            </w:r>
            <w:r w:rsidRPr="003D17FB">
              <w:br/>
              <w:t>한 경우에, 제1조에서 제21조 및 부속서는 그 지정된 날짜에 그 국가에 대하여 효력이 발생</w:t>
            </w:r>
            <w:r w:rsidRPr="003D17FB">
              <w:br/>
              <w:t>한다.</w:t>
            </w:r>
            <w:r w:rsidRPr="003D17FB">
              <w:br/>
              <w:t>(라) (가)에서 (다)의 규정은 부속서 제Ⅳ조의 적용에 영향을 미치지 않는다.</w:t>
            </w:r>
            <w:r w:rsidRPr="003D17FB">
              <w:br/>
            </w:r>
            <w:r w:rsidRPr="003D17FB">
              <w:br/>
              <w:t xml:space="preserve">(3) 제1항 (나)에 따른 선언이 있거나 없거나, 이 의정서를 비준하거나 이에 가입한 동맹국에 대하여 </w:t>
            </w:r>
            <w:r w:rsidRPr="003D17FB">
              <w:br/>
              <w:t xml:space="preserve">제22조에서 제38조는 사무총장이 관계 비준서나 가입서의 기탁을 통고한 날로부터 3월 후에 효력이 </w:t>
            </w:r>
            <w:r w:rsidRPr="003D17FB">
              <w:br/>
              <w:t>발생한다. 다만, 기탁된 문서에 그 후의 날짜를 지정한 경우에, 제22조에서 제38조는 그 지정된 날짜</w:t>
            </w:r>
            <w:r w:rsidRPr="003D17FB">
              <w:br/>
              <w:t>에 그 국가에 대하여 효력이 발생한다.</w:t>
            </w:r>
            <w:r w:rsidRPr="003D17FB">
              <w:br/>
            </w:r>
            <w:r w:rsidRPr="003D17FB">
              <w:br/>
              <w:t>제 29 조</w:t>
            </w:r>
            <w:r w:rsidRPr="003D17FB">
              <w:br/>
            </w:r>
            <w:r w:rsidRPr="003D17FB">
              <w:br/>
              <w:t>(1) 비동맹국은 이 의정서에 가입함으로써 이 협약의 당사국이 되어 동맹 회원국이 될 수 있다. 가입</w:t>
            </w:r>
            <w:r w:rsidRPr="003D17FB">
              <w:br/>
              <w:t>서는 사무총장에게 기탁한다.</w:t>
            </w:r>
            <w:r w:rsidRPr="003D17FB">
              <w:br/>
            </w:r>
            <w:r w:rsidRPr="003D17FB">
              <w:lastRenderedPageBreak/>
              <w:br/>
              <w:t>(2) (가) (나)에 따를 것을 조건으로, 이 협약은 비동맹국에 대하여, 사무총장이 가입서의 기탁을 통고</w:t>
            </w:r>
            <w:r w:rsidRPr="003D17FB">
              <w:br/>
              <w:t>한 날로부터 3월 후에 효력이 발생한다. 다만, 기탁된 문서에 그 후의 날짜를 지정한 경우</w:t>
            </w:r>
            <w:r w:rsidRPr="003D17FB">
              <w:br/>
              <w:t>에, 이 협약은 그 지정된 날짜에 그 국가에 대하여 효력이 발생한다.</w:t>
            </w:r>
            <w:r w:rsidRPr="003D17FB">
              <w:br/>
              <w:t>(나) (가)에 따른 효력발생이 제28조 제2항 (가)에 따른 제1조에서 제21조 및 부속서의 효력 발생</w:t>
            </w:r>
            <w:r w:rsidRPr="003D17FB">
              <w:br/>
              <w:t>보다 앞서는 경우에, 위 국가는 당분간 제1조에서 제21조 및 부속서 대신에 이 협약의 브뤼</w:t>
            </w:r>
            <w:r w:rsidRPr="003D17FB">
              <w:br/>
              <w:t>셀의정서 제1조에서 제20조에 구속된다.</w:t>
            </w:r>
            <w:r w:rsidRPr="003D17FB">
              <w:br/>
            </w:r>
            <w:r w:rsidRPr="003D17FB">
              <w:br/>
            </w:r>
            <w:r w:rsidRPr="003D17FB">
              <w:br/>
              <w:t>제 29 조의 2</w:t>
            </w:r>
            <w:r w:rsidRPr="003D17FB">
              <w:br/>
            </w:r>
            <w:r w:rsidRPr="003D17FB">
              <w:br/>
              <w:t xml:space="preserve">이 협약의 스톡홀름의정서 제22조에서 제38조에 구속되지 않는 국가가 이 의정서를 비준하거나 </w:t>
            </w:r>
            <w:r w:rsidRPr="003D17FB">
              <w:br/>
              <w:t>이에 가입하는 것은 기구설립협약 제14조 제2항의 적용상, 위 스톡홀름의정서 제28조 제1항 (나) (i)</w:t>
            </w:r>
            <w:r w:rsidRPr="003D17FB">
              <w:br/>
              <w:t>에 마련된 제한과 함께 스톡홀름의정서를 비준하거나 이에 가입한 것이 된다.</w:t>
            </w:r>
            <w:r w:rsidRPr="003D17FB">
              <w:br/>
            </w:r>
            <w:r w:rsidRPr="003D17FB">
              <w:br/>
              <w:t>제 30 조</w:t>
            </w:r>
            <w:r w:rsidRPr="003D17FB">
              <w:br/>
            </w:r>
            <w:r w:rsidRPr="003D17FB">
              <w:br/>
              <w:t xml:space="preserve">(1) 이 조 제2항과 제28조 제1항 (나), 제33조 제2항 및 부속서에 의하여 허용되는 예외에 따를 것을 </w:t>
            </w:r>
            <w:r w:rsidRPr="003D17FB">
              <w:br/>
              <w:t xml:space="preserve">조건으로, 비준이나 가입은 자동적으로 모든 규정의 수락을 가져오고 이 협약의 모두 이익을 향유할 </w:t>
            </w:r>
            <w:r w:rsidRPr="003D17FB">
              <w:br/>
              <w:t>수 있도록 한다.</w:t>
            </w:r>
            <w:r w:rsidRPr="003D17FB">
              <w:br/>
            </w:r>
            <w:r w:rsidRPr="003D17FB">
              <w:br/>
              <w:t>(2) (가) 이 협약을 비준하거나 이에 가입하는 동맹국은, 부속서의 제Ⅴ조 제2항에 따를 것을 조건으</w:t>
            </w:r>
            <w:r w:rsidRPr="003D17FB">
              <w:br/>
              <w:t xml:space="preserve">로, 종전에 표명한 유보의 이익을 유지할 수 있다. 다만, 비준서나 가입서는 기탁할 당시에 </w:t>
            </w:r>
            <w:r w:rsidRPr="003D17FB">
              <w:br/>
              <w:t>그러한 효과를 갖는 선언을 하여야 한다.</w:t>
            </w:r>
            <w:r w:rsidRPr="003D17FB">
              <w:br/>
              <w:t xml:space="preserve">(나) 비동맹국은 이 협약에 가입하는 당시에 부속서 제Ⅴ조 제2항에 따를 것을 조건으로, 적어도 </w:t>
            </w:r>
            <w:r w:rsidRPr="003D17FB">
              <w:br/>
              <w:t xml:space="preserve">임시적으로 1896년 파리에서 완성된 1886년 동맹협약 제5조의 규정으로 번역권에 관한 이 </w:t>
            </w:r>
            <w:r w:rsidRPr="003D17FB">
              <w:br/>
              <w:t xml:space="preserve">의정서 제8조를 대신하겠다고 선언할 수 있다. 다만, 위 규정들이 그 국가에서 일반적으로 </w:t>
            </w:r>
            <w:r w:rsidRPr="003D17FB">
              <w:br/>
              <w:t xml:space="preserve">사용되는 언어로 번역되는 경우에만 적용된다는 분명한 이해가 있어야 한다. 부속서 제Ⅰ조 </w:t>
            </w:r>
            <w:r w:rsidRPr="003D17FB">
              <w:br/>
              <w:t>제6항 (나)에 따를 것을 조건으로, 그와 같은 유보를 원용하는 국가를 본국으로 하는 저작물</w:t>
            </w:r>
            <w:r w:rsidRPr="003D17FB">
              <w:br/>
              <w:t xml:space="preserve">의 번역권에 대하여, 어느 국가든지 본국이 부여하는 보호에 상당하는 보호를 적용할 권리를 </w:t>
            </w:r>
            <w:r w:rsidRPr="003D17FB">
              <w:br/>
              <w:t>갖는다.</w:t>
            </w:r>
            <w:r w:rsidRPr="003D17FB">
              <w:br/>
              <w:t>(다) 어느 국가든지 언제든지 사무총장에게 통고하여 그러한 유보를 철회할 수 있다.</w:t>
            </w:r>
            <w:r w:rsidRPr="003D17FB">
              <w:br/>
            </w:r>
            <w:r w:rsidRPr="003D17FB">
              <w:br/>
              <w:t>제 31 조</w:t>
            </w:r>
            <w:r w:rsidRPr="003D17FB">
              <w:br/>
            </w:r>
            <w:r w:rsidRPr="003D17FB">
              <w:lastRenderedPageBreak/>
              <w:br/>
              <w:t>(1) 어느 국가든지 비준서나 가입서에 의한 선언 또는 그 후에 사무총장에게 문서에 의한 통고로, 자</w:t>
            </w:r>
            <w:r w:rsidRPr="003D17FB">
              <w:br/>
              <w:t>국이 국제관계의 책임을 지는 영토의 전부나 일부를 지정하여 이 협약이 적용된다고 할 수 있다.</w:t>
            </w:r>
            <w:r w:rsidRPr="003D17FB">
              <w:br/>
            </w:r>
            <w:r w:rsidRPr="003D17FB">
              <w:br/>
              <w:t>(2) 그와 같은 선언이나 통고를 한 국가는 언제든지 이 협약이 그 영토의 전부나 일부에 적용되지 않</w:t>
            </w:r>
            <w:r w:rsidRPr="003D17FB">
              <w:br/>
              <w:t>는다고 사무총장에게 통고할 수 있다.</w:t>
            </w:r>
            <w:r w:rsidRPr="003D17FB">
              <w:br/>
            </w:r>
            <w:r w:rsidRPr="003D17FB">
              <w:br/>
              <w:t>(3) (가) 제1항에 따른 선언은 그 선언을 포함한 비준 또는 가입과 같은 날짜에 효력이 발생하고 통고</w:t>
            </w:r>
            <w:r w:rsidRPr="003D17FB">
              <w:br/>
              <w:t>는 사무총장이 통고한 때로부터 3월 후에 효력이 발생한다.</w:t>
            </w:r>
            <w:r w:rsidRPr="003D17FB">
              <w:br/>
              <w:t xml:space="preserve">(나) 제2항에 따른 통고는 사무총장이 접수한 때로부터 12월 후에 효력이 발생한다. </w:t>
            </w:r>
            <w:r w:rsidRPr="003D17FB">
              <w:br/>
            </w:r>
            <w:r w:rsidRPr="003D17FB">
              <w:br/>
              <w:t xml:space="preserve">(4) 이 조는 어떠한 경우에도 어느 동맹국이 제1항에 따른 선언으로 인하여, 이 협약이 적용되는 어느 </w:t>
            </w:r>
            <w:r w:rsidRPr="003D17FB">
              <w:br/>
              <w:t xml:space="preserve">영토에 대한 사실상의 상태를 다른 동맹국이 승인하거나 또는 묵시적으로 수락한다는 것을 암시하지 </w:t>
            </w:r>
            <w:r w:rsidRPr="003D17FB">
              <w:br/>
              <w:t>아니한다.</w:t>
            </w:r>
            <w:r w:rsidRPr="003D17FB">
              <w:br/>
            </w:r>
            <w:r w:rsidRPr="003D17FB">
              <w:br/>
              <w:t>제 32 조</w:t>
            </w:r>
            <w:r w:rsidRPr="003D17FB">
              <w:br/>
            </w:r>
            <w:r w:rsidRPr="003D17FB">
              <w:br/>
              <w:t xml:space="preserve">(1) 이 의정서는 동맹국 사이의 관계에 있어서 그리고 이 의정서가 적용되는 범위내에서 1886년 9월 </w:t>
            </w:r>
            <w:r w:rsidRPr="003D17FB">
              <w:br/>
              <w:t>9일 베른협약 및 그 후의 개정의정서를 대신한다. 종전에 효력이 있었던 의정서는 이 의정서를 비준</w:t>
            </w:r>
            <w:r w:rsidRPr="003D17FB">
              <w:br/>
              <w:t>하거나 이에 가입하지 않은 동맹국들과의 관계에 있어서 전체적으로 또는 본문으로 인하여 이 의정서</w:t>
            </w:r>
            <w:r w:rsidRPr="003D17FB">
              <w:br/>
              <w:t>가 대신하지 않는 범위내에서 계속 적용될 수 있다.</w:t>
            </w:r>
            <w:r w:rsidRPr="003D17FB">
              <w:br/>
            </w:r>
            <w:r w:rsidRPr="003D17FB">
              <w:br/>
              <w:t>(2) 이 의정서의 당사국이 된 비동맹국들은, 제3항에 따를 것을 조건으로, 이 의정서에 구속되는 동맹</w:t>
            </w:r>
            <w:r w:rsidRPr="003D17FB">
              <w:br/>
              <w:t>국이나 또는 이 의정서에 구속되지만 제28조 제1항 (나)에 따른 선언을 한 동맹국에 대하여 이 의정서</w:t>
            </w:r>
            <w:r w:rsidRPr="003D17FB">
              <w:br/>
              <w:t>를 적용한다. 그러한 국가들은 위 동맹국이 그들과의 관계에 있어서</w:t>
            </w:r>
            <w:r w:rsidRPr="003D17FB">
              <w:br/>
              <w:t xml:space="preserve">(i) 위 동맹국이 구속되는 가장 최근의 의정서의 규정을 적용할 수 있고, 또한 </w:t>
            </w:r>
            <w:r w:rsidRPr="003D17FB">
              <w:br/>
              <w:t>(ii) 부속서 제1조 제6항에 따를 것을 조건으로, 이 의정서에서 규정한 수준의 보호를 채택할 권</w:t>
            </w:r>
            <w:r w:rsidRPr="003D17FB">
              <w:br/>
              <w:t>리를 갖는다는 것을 인정한다.</w:t>
            </w:r>
            <w:r w:rsidRPr="003D17FB">
              <w:br/>
            </w:r>
            <w:r w:rsidRPr="003D17FB">
              <w:br/>
            </w:r>
            <w:r w:rsidRPr="003D17FB">
              <w:lastRenderedPageBreak/>
              <w:t xml:space="preserve">(3) 부속서에서 규정한 권한을 원용한 동맹국은 이 의정서에 구속되지 않는 다른 동맹국과의 관계에 </w:t>
            </w:r>
            <w:r w:rsidRPr="003D17FB">
              <w:br/>
              <w:t>있어서, 자국이 원용한 권한에 관하여 부속서의 규정을 적용할 수 있다. 다만, 후자의 국가는 위 규정</w:t>
            </w:r>
            <w:r w:rsidRPr="003D17FB">
              <w:br/>
              <w:t>의 적용을 수락하여야 한다.</w:t>
            </w:r>
            <w:r w:rsidRPr="003D17FB">
              <w:br/>
            </w:r>
            <w:r w:rsidRPr="003D17FB">
              <w:br/>
            </w:r>
            <w:r w:rsidRPr="003D17FB">
              <w:br/>
              <w:t>제 33 조</w:t>
            </w:r>
            <w:r w:rsidRPr="003D17FB">
              <w:br/>
            </w:r>
            <w:r w:rsidRPr="003D17FB">
              <w:br/>
              <w:t>(1) 이 협약의 해석이나 적용에 관하여 둘 이상의 동맹국 사이의 분쟁은, 협의에 의하여 해결되지 않</w:t>
            </w:r>
            <w:r w:rsidRPr="003D17FB">
              <w:br/>
              <w:t>은 경우에, 관계 당사국이 다른 해결방법에 합의하지 않는 한, 어느 관계 당사국에 의하여 국제사법재</w:t>
            </w:r>
            <w:r w:rsidRPr="003D17FB">
              <w:br/>
              <w:t>판소 규정에 따라 국제사법재판소에 회부될 수 있다. 재판소에 그 분쟁을 회부한 국가는 국제사무국</w:t>
            </w:r>
            <w:r w:rsidRPr="003D17FB">
              <w:br/>
              <w:t>에 이를 통고하여 국제사무국은 이를 다른 동맹국에 알린다.</w:t>
            </w:r>
            <w:r w:rsidRPr="003D17FB">
              <w:br/>
            </w:r>
            <w:r w:rsidRPr="003D17FB">
              <w:br/>
              <w:t xml:space="preserve">(2) 각 동맹국은 이 의정서를 서명하거나 비준서나 가입서를 기탁할 당시에, 제1항의 규정에 구속되지 </w:t>
            </w:r>
            <w:r w:rsidRPr="003D17FB">
              <w:br/>
              <w:t>않는다고 선언할 수 있다. 그러한 국가와 다른 동맹국 사이의 분쟁에 있어서 제1항의 규정은 적용되</w:t>
            </w:r>
            <w:r w:rsidRPr="003D17FB">
              <w:br/>
              <w:t>지 아니한다.</w:t>
            </w:r>
            <w:r w:rsidRPr="003D17FB">
              <w:br/>
            </w:r>
            <w:r w:rsidRPr="003D17FB">
              <w:br/>
              <w:t xml:space="preserve">(3) 제2항의 규정에 따른 선언을 한 국가는 언제든지 사무총장 앞으로 보낸 통고에 의하여 그 선언을 </w:t>
            </w:r>
            <w:r w:rsidRPr="003D17FB">
              <w:br/>
              <w:t xml:space="preserve">철회할 수 있다. </w:t>
            </w:r>
            <w:r w:rsidRPr="003D17FB">
              <w:br/>
            </w:r>
            <w:r w:rsidRPr="003D17FB">
              <w:br/>
            </w:r>
            <w:r w:rsidRPr="003D17FB">
              <w:br/>
              <w:t>제 34 조</w:t>
            </w:r>
            <w:r w:rsidRPr="003D17FB">
              <w:br/>
            </w:r>
            <w:r w:rsidRPr="003D17FB">
              <w:br/>
              <w:t>(1) 제29조의 2에 따를 것을 조건으로, 어느 국가든지 제1조에서 제21조 및 부속서가 효력을 발생하</w:t>
            </w:r>
            <w:r w:rsidRPr="003D17FB">
              <w:br/>
              <w:t>면 이 조약의 종전의 의정서들을 비준하거나 이에 가입할 수 없다.</w:t>
            </w:r>
            <w:r w:rsidRPr="003D17FB">
              <w:br/>
            </w:r>
            <w:r w:rsidRPr="003D17FB">
              <w:br/>
              <w:t>(2) 제1조에서 제21조 및 부속서가 효력을 발생하면, 어느 국가든지 스톡홀름의정서에 부속된 개발도</w:t>
            </w:r>
            <w:r w:rsidRPr="003D17FB">
              <w:br/>
              <w:t>상국에 관한 의정서 제5조에 따른 선언을 할 수 없다.</w:t>
            </w:r>
            <w:r w:rsidRPr="003D17FB">
              <w:br/>
            </w:r>
            <w:r w:rsidRPr="003D17FB">
              <w:br/>
              <w:t>제 35 조</w:t>
            </w:r>
            <w:r w:rsidRPr="003D17FB">
              <w:br/>
            </w:r>
            <w:r w:rsidRPr="003D17FB">
              <w:lastRenderedPageBreak/>
              <w:br/>
              <w:t>(1) 이 협약은 시간에 있어서 제한이 없이 효력을 유지한다.</w:t>
            </w:r>
            <w:r w:rsidRPr="003D17FB">
              <w:br/>
            </w:r>
            <w:r w:rsidRPr="003D17FB">
              <w:br/>
              <w:t xml:space="preserve">(2) 어느 국가든지 사무총장 앞으로 보낸 통고에 의하여 이 의정서를 폐기할 수 있다. 그러한 폐기는 </w:t>
            </w:r>
            <w:r w:rsidRPr="003D17FB">
              <w:br/>
              <w:t>종전의 모든 의정서들을 폐기하는 것이 되고 페기를 한 국가에 대하여만 영향을 미치고 또한 이 협약</w:t>
            </w:r>
            <w:r w:rsidRPr="003D17FB">
              <w:br/>
              <w:t>은 다른 동맹국에 대하여 완전한 효력을 유지한다.</w:t>
            </w:r>
            <w:r w:rsidRPr="003D17FB">
              <w:br/>
            </w:r>
            <w:r w:rsidRPr="003D17FB">
              <w:br/>
              <w:t>(3) 폐기는 사무총장이 통고를 접수한 날로부터 1년 후에 효력을 발생한다.</w:t>
            </w:r>
            <w:r w:rsidRPr="003D17FB">
              <w:br/>
            </w:r>
            <w:r w:rsidRPr="003D17FB">
              <w:br/>
              <w:t xml:space="preserve">(4) 이 조에서 정한 폐기권은 어느 국가가 동맹의 회원국이 된 날로부터 5년이 경과하기 전에 행사될 </w:t>
            </w:r>
            <w:r w:rsidRPr="003D17FB">
              <w:br/>
              <w:t>수 없다.</w:t>
            </w:r>
            <w:r w:rsidRPr="003D17FB">
              <w:br/>
            </w:r>
            <w:r w:rsidRPr="003D17FB">
              <w:br/>
            </w:r>
            <w:r w:rsidRPr="003D17FB">
              <w:br/>
              <w:t>제 36 조</w:t>
            </w:r>
            <w:r w:rsidRPr="003D17FB">
              <w:br/>
            </w:r>
            <w:r w:rsidRPr="003D17FB">
              <w:br/>
              <w:t xml:space="preserve">(1) 이 협약의 당사국은 자국 헌법에 따라 이 협약의 적용을 확보하기 위하여 필요한 조치를 채택할 </w:t>
            </w:r>
            <w:r w:rsidRPr="003D17FB">
              <w:br/>
              <w:t>것을 약속한다.</w:t>
            </w:r>
            <w:r w:rsidRPr="003D17FB">
              <w:br/>
            </w:r>
            <w:r w:rsidRPr="003D17FB">
              <w:br/>
              <w:t xml:space="preserve">(2) 어느 국가가 이 협약에 구속될 당시에 자국이 국내법에 따라 이 협약의 규정이 실시되는 것으로 </w:t>
            </w:r>
            <w:r w:rsidRPr="003D17FB">
              <w:br/>
              <w:t>이해된다.</w:t>
            </w:r>
            <w:r w:rsidRPr="003D17FB">
              <w:br/>
            </w:r>
            <w:r w:rsidRPr="003D17FB">
              <w:br/>
            </w:r>
            <w:r w:rsidRPr="003D17FB">
              <w:br/>
              <w:t>제 37 조</w:t>
            </w:r>
            <w:r w:rsidRPr="003D17FB">
              <w:br/>
            </w:r>
            <w:r w:rsidRPr="003D17FB">
              <w:br/>
              <w:t>(1) (가) 이 의정서는 프랑스어와 영어로된 1부에 서명되고 또한 제2항에 따를 것을 조건으로, 사무총</w:t>
            </w:r>
            <w:r w:rsidRPr="003D17FB">
              <w:br/>
              <w:t>장에게 기탁된다.</w:t>
            </w:r>
            <w:r w:rsidRPr="003D17FB">
              <w:br/>
              <w:t>(나) 공식문은 관계 정부와의 협의를 거친 후에, 아랍어, 독일어, 이탈리어, 포르투갈어와 스페인</w:t>
            </w:r>
            <w:r w:rsidRPr="003D17FB">
              <w:br/>
              <w:t>어 및 총회가 지정할 수 있는 다른 언어들로 작성된다.</w:t>
            </w:r>
            <w:r w:rsidRPr="003D17FB">
              <w:br/>
              <w:t>(다) 여러 본문의 해석에 있어서 차이가 있는 경우에 프랑스어본이 우선한다.</w:t>
            </w:r>
            <w:r w:rsidRPr="003D17FB">
              <w:br/>
            </w:r>
            <w:r w:rsidRPr="003D17FB">
              <w:br/>
              <w:t xml:space="preserve">(2) 이 의정서는 1972년 1월 31일까지 서명을 위하여 개방된다. 그 날짜까지 제1항 (가)에서 언급한 </w:t>
            </w:r>
            <w:r w:rsidRPr="003D17FB">
              <w:br/>
              <w:t>등본을 프랑스 공화국 정부에 기탁한다.</w:t>
            </w:r>
            <w:r w:rsidRPr="003D17FB">
              <w:br/>
            </w:r>
            <w:r w:rsidRPr="003D17FB">
              <w:lastRenderedPageBreak/>
              <w:br/>
              <w:t xml:space="preserve">(3) 사무총장은 모든 동맹국 정부 및 요청이 있는 경우 다른 국가의 정부에 서명된 의정서 인증등본 </w:t>
            </w:r>
            <w:r w:rsidRPr="003D17FB">
              <w:br/>
              <w:t>2부를 송부한다.</w:t>
            </w:r>
            <w:r w:rsidRPr="003D17FB">
              <w:br/>
            </w:r>
            <w:r w:rsidRPr="003D17FB">
              <w:br/>
              <w:t>(4) 사무총장은 이 의정서를 국제연합 사무국에 등록한다.</w:t>
            </w:r>
            <w:r w:rsidRPr="003D17FB">
              <w:br/>
            </w:r>
            <w:r w:rsidRPr="003D17FB">
              <w:br/>
              <w:t>(5) 사무총장은 모든 동맹국 정부에 서명, 비준서와 가입서의 기탁, 그러한 문서에 포함된 또는 제28</w:t>
            </w:r>
            <w:r w:rsidRPr="003D17FB">
              <w:br/>
              <w:t xml:space="preserve">조 제1항 (다), 제30조 제2항 (가)와 (나) 및 제33조 제2항에 따른 선언, 이 의정서 규정의 효력발생, </w:t>
            </w:r>
            <w:r w:rsidRPr="003D17FB">
              <w:br/>
              <w:t xml:space="preserve">폐기의 통고, 제30조 제2항 (다), 제31조 제2항과 제3항, 제33조 제3항, 제38조 제1항 및 부속서에 </w:t>
            </w:r>
            <w:r w:rsidRPr="003D17FB">
              <w:br/>
              <w:t>따른 통고를 통보한다.</w:t>
            </w:r>
            <w:r w:rsidRPr="003D17FB">
              <w:br/>
            </w:r>
            <w:r w:rsidRPr="003D17FB">
              <w:br/>
            </w:r>
            <w:r w:rsidRPr="003D17FB">
              <w:br/>
              <w:t>제 38 조</w:t>
            </w:r>
            <w:r w:rsidRPr="003D17FB">
              <w:br/>
            </w:r>
            <w:r w:rsidRPr="003D17FB">
              <w:br/>
              <w:t>(1) 이 의정서를 비준하지 않거나 이에 가입하지 않은 동맹국 및 이 협약의 스톡홀름의정서 제22조에</w:t>
            </w:r>
            <w:r w:rsidRPr="003D17FB">
              <w:br/>
              <w:t>서 제26조에 구속되지 않는 동맹국은, 원하는 경우에, 1975년 4월 26일까지 위 조항들에 구속되는 것</w:t>
            </w:r>
            <w:r w:rsidRPr="003D17FB">
              <w:br/>
              <w:t xml:space="preserve">처럼 위 조항들이 정한 권리를 행사할 수 있다. 이러한 권리를 행사하고자 하는 국가는 사무총장에게 </w:t>
            </w:r>
            <w:r w:rsidRPr="003D17FB">
              <w:br/>
              <w:t>이러한 효과를 갖는 통고서를 송부한다. 이 통고는 접수일에 효력이 발생한다. 그러한 국가는 위 날</w:t>
            </w:r>
            <w:r w:rsidRPr="003D17FB">
              <w:br/>
              <w:t>짜까지 총회의 회원국으로 본다.</w:t>
            </w:r>
            <w:r w:rsidRPr="003D17FB">
              <w:br/>
            </w:r>
            <w:r w:rsidRPr="003D17FB">
              <w:br/>
              <w:t>(2) 동맹국이 모두 기구의 회원국이지 않는 한, 기구의 국제사무국은 동맹사무국으로서 운영되고 사무</w:t>
            </w:r>
            <w:r w:rsidRPr="003D17FB">
              <w:br/>
              <w:t>총장은 동맹사무국의 사무총장으로서 직무를 행사한다.</w:t>
            </w:r>
            <w:r w:rsidRPr="003D17FB">
              <w:br/>
            </w:r>
            <w:r w:rsidRPr="003D17FB">
              <w:br/>
              <w:t>(3) 모든 동맹국이 기구의 회원국이 되면 동맹국의 권리, 의무 및 재산은 기구의 국제사무국에 승계된다.</w:t>
            </w:r>
            <w:r w:rsidRPr="003D17FB">
              <w:br/>
            </w:r>
            <w:r w:rsidRPr="003D17FB">
              <w:br/>
              <w:t>부 속 서</w:t>
            </w:r>
            <w:r w:rsidRPr="003D17FB">
              <w:br/>
            </w:r>
            <w:r w:rsidRPr="003D17FB">
              <w:br/>
              <w:t>제 Ⅰ 조</w:t>
            </w:r>
            <w:r w:rsidRPr="003D17FB">
              <w:br/>
            </w:r>
            <w:r w:rsidRPr="003D17FB">
              <w:br/>
            </w:r>
            <w:r w:rsidRPr="003D17FB">
              <w:lastRenderedPageBreak/>
              <w:t xml:space="preserve">(1) 국제연합 총회의 확립된 관행에 따라 개발도상국으로 간주되는 국가로서, 이 부속서가 불가분의 </w:t>
            </w:r>
            <w:r w:rsidRPr="003D17FB">
              <w:br/>
              <w:t>일부로 되는 이 의정서를 비준하거나 이에 가입하고, 또한 경제적 상황과 사회적 또는 문화적 필요성</w:t>
            </w:r>
            <w:r w:rsidRPr="003D17FB">
              <w:br/>
              <w:t>을 고려할 때 스스로 이 의정서에 규정된 모든 권리를 보호하도록 규정할 수 없다고 보는 국가는, 비</w:t>
            </w:r>
            <w:r w:rsidRPr="003D17FB">
              <w:br/>
              <w:t>준서나 가입서를 기탁할 당시에 또는 제Ⅴ조 제1항 (다)에 따를 것을 조건으로, 그 후 언제든지 사무</w:t>
            </w:r>
            <w:r w:rsidRPr="003D17FB">
              <w:br/>
              <w:t xml:space="preserve">총장에게 기탁하는 통고로, 제Ⅱ조에서 규정한 권능이나 제Ⅲ조에서 규정한 권능 또는 양자의 권능을 </w:t>
            </w:r>
            <w:r w:rsidRPr="003D17FB">
              <w:br/>
              <w:t xml:space="preserve">원용할 것이라고 선언할 수 있다. 제Ⅱ조에서 규정한 권능을 원용하는 대신에, 제Ⅴ조 제1항 (가)에 </w:t>
            </w:r>
            <w:r w:rsidRPr="003D17FB">
              <w:br/>
              <w:t>따른 선언을 할 수 있다.</w:t>
            </w:r>
            <w:r w:rsidRPr="003D17FB">
              <w:br/>
            </w:r>
            <w:r w:rsidRPr="003D17FB">
              <w:br/>
              <w:t xml:space="preserve">(2) (가) 제28조 제2항에 따라 제1조에서 제21조 및 부속서가 효력을 발생한 때로부터 10년의 기간이 </w:t>
            </w:r>
            <w:r w:rsidRPr="003D17FB">
              <w:br/>
              <w:t>만료하기 전에 통고한 제1항에 따른 선언은 그 기간이 만료할 때까지 유효하다. 그러한 선</w:t>
            </w:r>
            <w:r w:rsidRPr="003D17FB">
              <w:br/>
              <w:t>언은 진행중인 10년 기간이 만료하기 3월 이상, 15월 이하의 기간전에 사무총장에게 기탁하</w:t>
            </w:r>
            <w:r w:rsidRPr="003D17FB">
              <w:br/>
              <w:t>는 통고로 매 10년의 기간동안 전체적으로 또는 부분적으로 연장될 수 있다.</w:t>
            </w:r>
            <w:r w:rsidRPr="003D17FB">
              <w:br/>
              <w:t xml:space="preserve">(나) 제28조 제2항에 따라 제1조에서 제21조 및 부속서가 효력을 발생한 때로부터 10년의 기간이 </w:t>
            </w:r>
            <w:r w:rsidRPr="003D17FB">
              <w:br/>
              <w:t>만료한 후에 통고한 제1항에 따른 선언은 진행중인 10년기간이 만료할 때까지 유효하다. 그</w:t>
            </w:r>
            <w:r w:rsidRPr="003D17FB">
              <w:br/>
              <w:t>러한 선언은 (가)의 2번째 문장에서 규정한 바와 같이 연장될 수 있다.</w:t>
            </w:r>
            <w:r w:rsidRPr="003D17FB">
              <w:br/>
            </w:r>
            <w:r w:rsidRPr="003D17FB">
              <w:br/>
              <w:t>(3) 제1항에서 언급한 바와 같이 개발도상국으로 더 이상 간주되지 않게 된 동맹국은 제2항에서 규정</w:t>
            </w:r>
            <w:r w:rsidRPr="003D17FB">
              <w:br/>
              <w:t xml:space="preserve">한 바와 같은 선언을 더 이상 연장할 수 없고, 또한 그 국가는 공식적으로 그 선언을 철회하는 여부를 </w:t>
            </w:r>
            <w:r w:rsidRPr="003D17FB">
              <w:br/>
              <w:t>불문하고, 진행중인 10년 기간의 만료시 또는 개발도상국으로 더 이상 간주되지 않게 된 후 3년 기간</w:t>
            </w:r>
            <w:r w:rsidRPr="003D17FB">
              <w:br/>
              <w:t>의 만료시로부터 제1항에서 언급한 권능을 원용할 수 없다. 만료일이 다를 경우 늦은 일자가 적용된다.</w:t>
            </w:r>
            <w:r w:rsidRPr="003D17FB">
              <w:br/>
            </w:r>
            <w:r w:rsidRPr="003D17FB">
              <w:br/>
              <w:t>(4) 제1항이나 제2항에 따른 선언이 유효하지 않게 된 당시에, 이 부속서에 의하여 부여된 이용허락</w:t>
            </w:r>
            <w:r w:rsidRPr="003D17FB">
              <w:br/>
              <w:t xml:space="preserve">에 따라 만들어진 복사물의 재고가 있는 경우에, 그 복사물은 재고가 소진될 때까지 계속 배포될 수 </w:t>
            </w:r>
            <w:r w:rsidRPr="003D17FB">
              <w:br/>
              <w:t>있다.</w:t>
            </w:r>
            <w:r w:rsidRPr="003D17FB">
              <w:br/>
            </w:r>
            <w:r w:rsidRPr="003D17FB">
              <w:br/>
              <w:t xml:space="preserve">(5) 이 의정서의 규정에 구속되는 국가로서 특정 영토의 상황이 제1항에서 언급한 국가와 유사한 </w:t>
            </w:r>
            <w:r w:rsidRPr="003D17FB">
              <w:lastRenderedPageBreak/>
              <w:t>것</w:t>
            </w:r>
            <w:r w:rsidRPr="003D17FB">
              <w:br/>
              <w:t xml:space="preserve">으로 볼 수 있는 경우에, 이 의정서의 그 영토에 대한 적용에 관하여 제31조 제1항에 따른 선언이나 </w:t>
            </w:r>
            <w:r w:rsidRPr="003D17FB">
              <w:br/>
              <w:t>통고를 기탁한 국가는 그 영토에 대하여 제1항에서 언급한 선언 또는 제2항에서 언급한 연장의 통고</w:t>
            </w:r>
            <w:r w:rsidRPr="003D17FB">
              <w:br/>
              <w:t>를 할 수 있다. 그러한 선언이나 통고가 효력을 유지하는 한, 부속서의 규정은 그 영토에 적용된다.</w:t>
            </w:r>
            <w:r w:rsidRPr="003D17FB">
              <w:br/>
            </w:r>
            <w:r w:rsidRPr="003D17FB">
              <w:br/>
              <w:t>(6) (가) 어느 국가가 제1항에서 언급한 어느 권능을 원용한다는 사실로 인하여, 다른 동맹국은 전자</w:t>
            </w:r>
            <w:r w:rsidRPr="003D17FB">
              <w:br/>
              <w:t xml:space="preserve">의 국가를 본국으로 하는 저작물에 대하여 제1조에서 제20조에 따라 부여하여야 하는 것보다 </w:t>
            </w:r>
            <w:r w:rsidRPr="003D17FB">
              <w:br/>
              <w:t>낮은 보호를 줄 수 없다.</w:t>
            </w:r>
            <w:r w:rsidRPr="003D17FB">
              <w:br/>
              <w:t>(나) 제30조 제2항 (나)의 두번째 문장에서 규정한 상호대우를 적용할 권리는 제Ⅰ조 제3항에 따</w:t>
            </w:r>
            <w:r w:rsidRPr="003D17FB">
              <w:br/>
              <w:t xml:space="preserve">라 적용되는 기간의 만료일까지 제Ⅴ조 제1항 (가)에 따른 선언을 한 국가를 본국으로 하는 </w:t>
            </w:r>
            <w:r w:rsidRPr="003D17FB">
              <w:br/>
              <w:t>저작물에 대하여 행사될 수 없다.</w:t>
            </w:r>
            <w:r w:rsidRPr="003D17FB">
              <w:br/>
            </w:r>
            <w:r w:rsidRPr="003D17FB">
              <w:br/>
              <w:t>제 Ⅱ 조</w:t>
            </w:r>
            <w:r w:rsidRPr="003D17FB">
              <w:br/>
            </w:r>
            <w:r w:rsidRPr="003D17FB">
              <w:br/>
              <w:t xml:space="preserve">(1) 이 조에서 규정한 권능을 원용할 것이라고 선언한 국가는, 인쇄 또는 이와 유사한 복제 방식으로 </w:t>
            </w:r>
            <w:r w:rsidRPr="003D17FB">
              <w:br/>
              <w:t>발행된 저작물에 있어서, 제Ⅳ조에 따를 것을 조건으로 다음의 조건에 따라, 권한 있는 기관이 부여하</w:t>
            </w:r>
            <w:r w:rsidRPr="003D17FB">
              <w:br/>
              <w:t>는 비배타적 양도불능의 이용허락제도로써 제8조에서 규정한 배타적 번역권을 대신하도록 할 수 있다.</w:t>
            </w:r>
            <w:r w:rsidRPr="003D17FB">
              <w:br/>
            </w:r>
            <w:r w:rsidRPr="003D17FB">
              <w:br/>
              <w:t>(2) (가) 제3항에 따를 것을 조건으로, 그러한 저작물의 번역물이 저작물의 최초 발행일로부터 기산하</w:t>
            </w:r>
            <w:r w:rsidRPr="003D17FB">
              <w:br/>
              <w:t>여 3년의 기간 또는 위 국가의 국내입법에 의하여 결정된 더 장기의 기간의 만료후에 번역권</w:t>
            </w:r>
            <w:r w:rsidRPr="003D17FB">
              <w:br/>
              <w:t xml:space="preserve">자에 의하여 또는 그의 허락을 받아, 그 국가에서 일반적으로 사용되는 언어로 발행되지 않은 </w:t>
            </w:r>
            <w:r w:rsidRPr="003D17FB">
              <w:br/>
              <w:t>경우에, 그 국가의 국민은 누구든지 그 언어로 저작물을 번역하고 인쇄 또는 그와 유사한 복</w:t>
            </w:r>
            <w:r w:rsidRPr="003D17FB">
              <w:br/>
              <w:t>제 방식으로 번역물을 발행하도록 하는 이용허락을 얻을 수 있다.</w:t>
            </w:r>
            <w:r w:rsidRPr="003D17FB">
              <w:br/>
              <w:t>(나) 이 조에서 규정한 조건에 따른 이용허락은 관계 언어로 발행된 모든 번역판이 절판되는 경우</w:t>
            </w:r>
            <w:r w:rsidRPr="003D17FB">
              <w:br/>
              <w:t>에도 부여될 수 있다.</w:t>
            </w:r>
            <w:r w:rsidRPr="003D17FB">
              <w:br/>
            </w:r>
            <w:r w:rsidRPr="003D17FB">
              <w:br/>
              <w:t>(3) (가) 동맹의 회원국인 하나 또는 둘 이상의, 선진국에서 일반적으로 사용되지 않는 언어로 번역되</w:t>
            </w:r>
            <w:r w:rsidRPr="003D17FB">
              <w:br/>
              <w:t>는 경우에, 1년의 기간은 제2항 (가)에서 언급한 3년의 기간을 대신한다.</w:t>
            </w:r>
            <w:r w:rsidRPr="003D17FB">
              <w:br/>
              <w:t xml:space="preserve">(나) 제1항에서 언급한 국가는, 동맹의 회원국인 선진국들에서 같은 언어가 일반적으로 사용되는 </w:t>
            </w:r>
            <w:r w:rsidRPr="003D17FB">
              <w:br/>
            </w:r>
            <w:r w:rsidRPr="003D17FB">
              <w:lastRenderedPageBreak/>
              <w:t>경우 그 선진국들 전체의 합의를 얻어, 그 언어로 번역하는 경우에, 제2항 (가)에서 언급한 3</w:t>
            </w:r>
            <w:r w:rsidRPr="003D17FB">
              <w:br/>
              <w:t>년의 기간을 그러한 합의에 의하여 1년이상의 보다 짧은 기간으로 대신할 수 있다. 다만, 앞</w:t>
            </w:r>
            <w:r w:rsidRPr="003D17FB">
              <w:br/>
              <w:t>의 문장은 문제된 언어가 영어·프랑스어 또는 스페인어인 경우에 적용되지 않는다. 사무총</w:t>
            </w:r>
            <w:r w:rsidRPr="003D17FB">
              <w:br/>
              <w:t>장은 그러한 합의를 체결한 정부로부터 이를 통고받는다.</w:t>
            </w:r>
            <w:r w:rsidRPr="003D17FB">
              <w:br/>
            </w:r>
            <w:r w:rsidRPr="003D17FB">
              <w:br/>
              <w:t xml:space="preserve">(4) (가) 3년 후에 얻을 수 있는, 이 조에 따른 이용허락은 다음의 날로부터 6월의 기간이 더 경과할 </w:t>
            </w:r>
            <w:r w:rsidRPr="003D17FB">
              <w:br/>
              <w:t xml:space="preserve">때까지는 부여될 수 없고, 1년후에 받을 수 있는, 이 조에 따른 이용허락은 다음의 날로부터 </w:t>
            </w:r>
            <w:r w:rsidRPr="003D17FB">
              <w:br/>
              <w:t>9월의 기간이 더 경과할 때까지 부여될 수 없다.</w:t>
            </w:r>
            <w:r w:rsidRPr="003D17FB">
              <w:br/>
              <w:t>(i) 신청인이 제Ⅳ조 제1항에서 말하는 요건에 따르는 날, 또는</w:t>
            </w:r>
            <w:r w:rsidRPr="003D17FB">
              <w:br/>
            </w:r>
            <w:r w:rsidRPr="003D17FB">
              <w:br/>
              <w:t xml:space="preserve">(ii) 번역권자의 신원이나 주소가 알려지지 않은 경우에는 제Ⅳ조 제2항에서 규정하는 바와 </w:t>
            </w:r>
            <w:r w:rsidRPr="003D17FB">
              <w:br/>
              <w:t>같이, 신청인이 이용허락을 부여할 권한이 있는 기관에 제출한 신청서 사본을 송부한 날.</w:t>
            </w:r>
            <w:r w:rsidRPr="003D17FB">
              <w:br/>
              <w:t>(나) 위 6월 또는 9월의 기간동안 번역권자에 의하여 또는 그의 허락을 받아, 신청한 언어로 번역</w:t>
            </w:r>
            <w:r w:rsidRPr="003D17FB">
              <w:br/>
              <w:t xml:space="preserve">물이 발행되는 경우에는 이 조에 따른 이용허락이 부여될 수 없다. </w:t>
            </w:r>
            <w:r w:rsidRPr="003D17FB">
              <w:br/>
            </w:r>
            <w:r w:rsidRPr="003D17FB">
              <w:br/>
              <w:t>(5) 이 조에 따른 이용허락은 교육·학문 또는 연구의 목적으로만 부여될 수 있다.</w:t>
            </w:r>
            <w:r w:rsidRPr="003D17FB">
              <w:br/>
            </w:r>
            <w:r w:rsidRPr="003D17FB">
              <w:br/>
              <w:t xml:space="preserve">(6) 저작물의 번역물이 번역권자에 의하여 또는 그의 허락을 받아, 그에 비길만한 저작물에 대하여 그 </w:t>
            </w:r>
            <w:r w:rsidRPr="003D17FB">
              <w:br/>
              <w:t xml:space="preserve">국가에서 통상 부과하는 가격으로 발행되는 경우에, 그러한 번역이 이용허락에 따라 발행된 번역물과 </w:t>
            </w:r>
            <w:r w:rsidRPr="003D17FB">
              <w:br/>
              <w:t>같은 언어로 되어 있고 본질적으로 같은 내용으로 되어있다면 이 조에 따라 부여되는 이용허락은 종료</w:t>
            </w:r>
            <w:r w:rsidRPr="003D17FB">
              <w:br/>
              <w:t xml:space="preserve">한다. 이용허락이 종료하기 전에 이미 만들어진 복사물은 그 재고가 소진될 때까지 계속 배포될 수 </w:t>
            </w:r>
            <w:r w:rsidRPr="003D17FB">
              <w:br/>
              <w:t>있다.</w:t>
            </w:r>
            <w:r w:rsidRPr="003D17FB">
              <w:br/>
            </w:r>
            <w:r w:rsidRPr="003D17FB">
              <w:br/>
              <w:t xml:space="preserve">(7) 주로 도해로 된 저작물에 있어서, 본문의 번역물을 제작·발행하고 또한 도해를 복제·발행하도록 </w:t>
            </w:r>
            <w:r w:rsidRPr="003D17FB">
              <w:br/>
              <w:t>하는 이용허락은 제Ⅳ조의 조건이 충족되는 경우에만 부여될 수 있다.</w:t>
            </w:r>
            <w:r w:rsidRPr="003D17FB">
              <w:br/>
            </w:r>
            <w:r w:rsidRPr="003D17FB">
              <w:br/>
              <w:t xml:space="preserve">(8) 저작자가 그의 저작물의 모든 복사물을 유통해서 거두어 들인 경우에는 이 조에 따른 이용허락이 </w:t>
            </w:r>
            <w:r w:rsidRPr="003D17FB">
              <w:br/>
              <w:t>부여될 수 없다.</w:t>
            </w:r>
            <w:r w:rsidRPr="003D17FB">
              <w:br/>
            </w:r>
            <w:r w:rsidRPr="003D17FB">
              <w:br/>
              <w:t>(9) (가) 인쇄 또는 이와 유사한 복제방식으로 발행된 저작물을 번역하도록 하는 이용허락은 제1항에</w:t>
            </w:r>
            <w:r w:rsidRPr="003D17FB">
              <w:br/>
              <w:t>서 언급한 국가에 주사무소를 가지는 방송사업자가 그 국가의 권한있는 기관에 신청하여 부</w:t>
            </w:r>
            <w:r w:rsidRPr="003D17FB">
              <w:br/>
            </w:r>
            <w:r w:rsidRPr="003D17FB">
              <w:lastRenderedPageBreak/>
              <w:t>여받을 수도 있다. 다만, 다음의 조건을 충족해야 한다.</w:t>
            </w:r>
            <w:r w:rsidRPr="003D17FB">
              <w:br/>
              <w:t>(i) 번역물이 그 국가의 법률에 따라 제작되고 취득된 복사물로부터 제작될 것</w:t>
            </w:r>
            <w:r w:rsidRPr="003D17FB">
              <w:br/>
              <w:t xml:space="preserve">(ii) 번역물이 오로지 교육을 목적으로 또는 특정 분야의 전문가들에게 특정의 기술이나 학물 </w:t>
            </w:r>
            <w:r w:rsidRPr="003D17FB">
              <w:br/>
              <w:t>연구의 결과를 전달하려는 목적으로만 방송물에 사용될 것</w:t>
            </w:r>
            <w:r w:rsidRPr="003D17FB">
              <w:br/>
              <w:t>(iii) 번역물이 오로지 (ii)에서 언급한 목적으로, 그 국가의 영토에서 수신자를 항하여 적법하</w:t>
            </w:r>
            <w:r w:rsidRPr="003D17FB">
              <w:br/>
              <w:t>게 만들어진 방송물을 통하여 사용될 것. 방송물에는 녹음이나 녹화장치를 통하여 적법</w:t>
            </w:r>
            <w:r w:rsidRPr="003D17FB">
              <w:br/>
              <w:t>하게 만들어지고 오로지 그 방송물의 목적으로만 만들어진 방송을 포함한다.</w:t>
            </w:r>
            <w:r w:rsidRPr="003D17FB">
              <w:br/>
              <w:t>(iv) 번역물의 모든 사용은 상업적인 목적이 아닐 것</w:t>
            </w:r>
            <w:r w:rsidRPr="003D17FB">
              <w:br/>
              <w:t>(나) 이 항에 의하여 부여된 이용허락에 따라 방송사업자가 한 번역의 녹음물이나 녹화물은 (가)에</w:t>
            </w:r>
            <w:r w:rsidRPr="003D17FB">
              <w:br/>
              <w:t>서 언급한 목적과 조건에 따라, 그리고 방송사업자의 동의를 얻어, 권한있는 기관이 그 이용</w:t>
            </w:r>
            <w:r w:rsidRPr="003D17FB">
              <w:br/>
              <w:t>허락을 부여한 국가에 주사무소를 가지는 다른 방송사업자에 의하여 사용될 수도 있다.</w:t>
            </w:r>
            <w:r w:rsidRPr="003D17FB">
              <w:br/>
              <w:t xml:space="preserve">(다) (가)에서 정한 모든 기준과 조건이 충족되는 경우에는, 조직적인 교육활동과 관련하여 사용될 </w:t>
            </w:r>
            <w:r w:rsidRPr="003D17FB">
              <w:br/>
              <w:t>목적으로만 준비되고 발행된 시청각 고정물에 수록된 본문을 번역하도록 하는 이용허락도 방</w:t>
            </w:r>
            <w:r w:rsidRPr="003D17FB">
              <w:br/>
              <w:t>송사업자에게 부여할 수 있다.</w:t>
            </w:r>
            <w:r w:rsidRPr="003D17FB">
              <w:br/>
              <w:t>(라) (가)에서 (다)에 따를 것을 조건으로, 전항들의 규정은 이 항에 따라 부여된 이용허락의 부여</w:t>
            </w:r>
            <w:r w:rsidRPr="003D17FB">
              <w:br/>
              <w:t>나 행사에 적용된다.</w:t>
            </w:r>
            <w:r w:rsidRPr="003D17FB">
              <w:br/>
            </w:r>
            <w:r w:rsidRPr="003D17FB">
              <w:br/>
            </w:r>
            <w:r w:rsidRPr="003D17FB">
              <w:br/>
              <w:t>제 Ⅲ 조</w:t>
            </w:r>
            <w:r w:rsidRPr="003D17FB">
              <w:br/>
            </w:r>
            <w:r w:rsidRPr="003D17FB">
              <w:br/>
              <w:t xml:space="preserve">(1) 이 조에서 규정한 권능을 원용할 것이라고 선언한 국가는, 제Ⅳ조에 따를 것을 조건으로 다음의 </w:t>
            </w:r>
            <w:r w:rsidRPr="003D17FB">
              <w:br/>
              <w:t>조건에 따라, 권한있는 기관이 부여하는 비배타적 양도불능의 이용허락 제도로써 제8조에서 규정한 배</w:t>
            </w:r>
            <w:r w:rsidRPr="003D17FB">
              <w:br/>
              <w:t>타적 복제권을 대신하도록 할 수 있다.</w:t>
            </w:r>
            <w:r w:rsidRPr="003D17FB">
              <w:br/>
            </w:r>
            <w:r w:rsidRPr="003D17FB">
              <w:br/>
              <w:t>(2) (가) 제7항으로 인하여 이 조가 적용되는 저작물에 있어서,</w:t>
            </w:r>
            <w:r w:rsidRPr="003D17FB">
              <w:br/>
              <w:t>(i) 저작물의 특정판의 최초 발행일로부터 기산하여, 제3항에서 명시하는 적절한 기간, 또는</w:t>
            </w:r>
            <w:r w:rsidRPr="003D17FB">
              <w:br/>
              <w:t>(ii) 같은 날짜로부터 기산하여, 제1항에서 언급한 국가의 국내법에 의하여 결정된, 더 긴 기</w:t>
            </w:r>
            <w:r w:rsidRPr="003D17FB">
              <w:br/>
              <w:t xml:space="preserve">간의 만료후에, </w:t>
            </w:r>
            <w:r w:rsidRPr="003D17FB">
              <w:br/>
              <w:t xml:space="preserve">그러한 판의 복사물이 그 국가에서 공중에 배포되지 않았거나 또는 조직적 교육활동과 </w:t>
            </w:r>
            <w:r w:rsidRPr="003D17FB">
              <w:br/>
              <w:t xml:space="preserve">관련하여 복제권자에 의하여 또는 그의 허락을 받아, 그에 비길만한 저작물에 대하여 그 </w:t>
            </w:r>
            <w:r w:rsidRPr="003D17FB">
              <w:br/>
              <w:t>국가에서 통상 부과하는 가격에 상당하는 가격으로 배포되지 않은 경우에, 그러한 국가</w:t>
            </w:r>
            <w:r w:rsidRPr="003D17FB">
              <w:br/>
              <w:t xml:space="preserve">의 국민은 누구든지 조직적 교육활동과 관련하여 사용하기 위하여 그 가격이나 그보다 </w:t>
            </w:r>
            <w:r w:rsidRPr="003D17FB">
              <w:br/>
              <w:t>낮은 가격에 그 판을 복제하고 발행하도록 이용허락을 얻을 수 있었다.</w:t>
            </w:r>
            <w:r w:rsidRPr="003D17FB">
              <w:br/>
              <w:t>(나) (가)에서 말한 바와 같이 배포된 어느 판을 복제하고 발행하도록 하는 이용허락은, 적용기간</w:t>
            </w:r>
            <w:r w:rsidRPr="003D17FB">
              <w:br/>
              <w:t xml:space="preserve">의 만료 후에 그 판의 허락받은 복사물이 6월의 기간동안 관계 국가에서 판매되지 않았거나 </w:t>
            </w:r>
            <w:r w:rsidRPr="003D17FB">
              <w:br/>
              <w:t>또는 조직적 교육활동과 관련하여 그에 비길만한 저작물에 대하여 그 국가에서 통상 부과하</w:t>
            </w:r>
            <w:r w:rsidRPr="003D17FB">
              <w:br/>
            </w:r>
            <w:r w:rsidRPr="003D17FB">
              <w:lastRenderedPageBreak/>
              <w:t xml:space="preserve">는 가격에 상당하는 가격으로 판매되지 않은 경우에, 이 조에서 규정한 조건에 따라 부여될 </w:t>
            </w:r>
            <w:r w:rsidRPr="003D17FB">
              <w:br/>
              <w:t>수도 있다.</w:t>
            </w:r>
            <w:r w:rsidRPr="003D17FB">
              <w:br/>
            </w:r>
            <w:r w:rsidRPr="003D17FB">
              <w:br/>
              <w:t xml:space="preserve">(3) 제3항 (가) (i)에서 언급한 기간은 5년으로 한다. 다만, </w:t>
            </w:r>
            <w:r w:rsidRPr="003D17FB">
              <w:br/>
              <w:t>(i) 수학을 포함하는 자연과학과 물리과학에 관한 저작물 및 기술에 관한 저작물에 있어서 그 기</w:t>
            </w:r>
            <w:r w:rsidRPr="003D17FB">
              <w:br/>
              <w:t xml:space="preserve">간은 3년으로 한다. </w:t>
            </w:r>
            <w:r w:rsidRPr="003D17FB">
              <w:br/>
              <w:t xml:space="preserve">(ii) 소설, 시, 연극 및 음악에 관한 저작물과 미술서적에 있어서 그 기간은 7년으로 한다. </w:t>
            </w:r>
            <w:r w:rsidRPr="003D17FB">
              <w:br/>
            </w:r>
            <w:r w:rsidRPr="003D17FB">
              <w:br/>
              <w:t>(4) (가) 3년 후에 얻을 수 있는 이용허락은</w:t>
            </w:r>
            <w:r w:rsidRPr="003D17FB">
              <w:br/>
              <w:t xml:space="preserve">(i) 신청인이 제Ⅳ조 제1항에서 말하는 요건에 따르는 날로부터 또는 </w:t>
            </w:r>
            <w:r w:rsidRPr="003D17FB">
              <w:br/>
              <w:t xml:space="preserve">(ii) 복제권자의 신원이나 주소가 알려지지 않은 경우에는 제Ⅳ조 제2항에서 규정하는 바와 </w:t>
            </w:r>
            <w:r w:rsidRPr="003D17FB">
              <w:br/>
              <w:t>같이, 신청인이 이용허락을 부여할 권한이 있는 기관에 제출한 신청서 사본을 송부한 날</w:t>
            </w:r>
            <w:r w:rsidRPr="003D17FB">
              <w:br/>
              <w:t xml:space="preserve">로부터 6월의 기간이 경과할 때까지는 부여될 수 없다. </w:t>
            </w:r>
            <w:r w:rsidRPr="003D17FB">
              <w:br/>
              <w:t>(나) 다른 기간 후에 이용허락을 받을 수 있고 제Ⅳ조 제2항이 적용될 수 있는 경우에, 신청서 사</w:t>
            </w:r>
            <w:r w:rsidRPr="003D17FB">
              <w:br/>
              <w:t>본의 송부일로부터 3월의 기간이 경과할 때까지는 이용허락을 부여할 수 없다.</w:t>
            </w:r>
            <w:r w:rsidRPr="003D17FB">
              <w:br/>
              <w:t>(다) (가)와 (나)에서 언급한 6월 또는 3월의 기간동안 제2항 (가)에서 말한 배포가 이루어진 경우</w:t>
            </w:r>
            <w:r w:rsidRPr="003D17FB">
              <w:br/>
              <w:t>에는 이 조에 따른 이용허락을 부여할 수 없다.</w:t>
            </w:r>
            <w:r w:rsidRPr="003D17FB">
              <w:br/>
              <w:t xml:space="preserve">(라) 저작자가 어느 판의 모든 복사물을 유통에서 거두어들인 경우에는 이용허락이 적용된 복제와 </w:t>
            </w:r>
            <w:r w:rsidRPr="003D17FB">
              <w:br/>
              <w:t xml:space="preserve">발행에 대하여 이용허락을 부여할 수 없다. </w:t>
            </w:r>
            <w:r w:rsidRPr="003D17FB">
              <w:br/>
            </w:r>
            <w:r w:rsidRPr="003D17FB">
              <w:br/>
              <w:t xml:space="preserve">(5) 저작물의 번역물을 복제하거나 발행하도록 하는 이용허락은 다음의 경우에 이 조에 따라 부여될 </w:t>
            </w:r>
            <w:r w:rsidRPr="003D17FB">
              <w:br/>
              <w:t>수 없다.</w:t>
            </w:r>
            <w:r w:rsidRPr="003D17FB">
              <w:br/>
              <w:t xml:space="preserve">(i) 번역물이 번역권자에 의하지 않거나 그의 허락을 받지 않고 발행된 경우, 또는 </w:t>
            </w:r>
            <w:r w:rsidRPr="003D17FB">
              <w:br/>
              <w:t>(ii) 번역물이, 이용허락이 적용되는 국가에서 일반적으로 사용되지 않는 언어로 번역되어 있는 경우.</w:t>
            </w:r>
            <w:r w:rsidRPr="003D17FB">
              <w:br/>
            </w:r>
            <w:r w:rsidRPr="003D17FB">
              <w:br/>
              <w:t>(6) 저작물의 어느 판의 복사물이 제1항에서 언급한 국가에서 배포되거나 또는 조직적 교육활동과 관</w:t>
            </w:r>
            <w:r w:rsidRPr="003D17FB">
              <w:br/>
              <w:t xml:space="preserve">련하여 복제권자에 의하여 또는 그의 허락을 받아, 그에 비길 만한 저작물에 대하여 그 국가에서 통상 </w:t>
            </w:r>
            <w:r w:rsidRPr="003D17FB">
              <w:br/>
              <w:t xml:space="preserve">부과하는 가격에 상당하는 가격으로 배포되는 경우에, 그러한 판이 위 이용허락에 따라 발행된 판과 </w:t>
            </w:r>
            <w:r w:rsidRPr="003D17FB">
              <w:br/>
              <w:t>같은 언어로 되어 있고 본질적으로 같은 내용으로 되어 있다면 이 조에 따라 부여된 이용허락을 종료</w:t>
            </w:r>
            <w:r w:rsidRPr="003D17FB">
              <w:br/>
              <w:t xml:space="preserve">한다. 이용허락이 종료하기 전에 이미 만들어진 복사물은 그 재고가 소진될 때까지 계속 배포될 수 </w:t>
            </w:r>
            <w:r w:rsidRPr="003D17FB">
              <w:br/>
              <w:t>있다.</w:t>
            </w:r>
            <w:r w:rsidRPr="003D17FB">
              <w:br/>
            </w:r>
            <w:r w:rsidRPr="003D17FB">
              <w:lastRenderedPageBreak/>
              <w:br/>
              <w:t xml:space="preserve">(7) (가) (나)에 따를 것을 조건으로, 이 조가 적용되는 저작물은 인쇄 또는 이와 유사한 복제방식으로 </w:t>
            </w:r>
            <w:r w:rsidRPr="003D17FB">
              <w:br/>
              <w:t>발행된 저작물에 한정된다.</w:t>
            </w:r>
            <w:r w:rsidRPr="003D17FB">
              <w:br/>
              <w:t>(나) 이 조는 시청각고정물에 수록된 보호받는 저작물을 포함하는, 적법하게 만들어진 시청각고정</w:t>
            </w:r>
            <w:r w:rsidRPr="003D17FB">
              <w:br/>
              <w:t>물을 시청각 형태로 복제하고 또한 이용허락이 적용되는 국가에서 일반적으로 사용되는 언어</w:t>
            </w:r>
            <w:r w:rsidRPr="003D17FB">
              <w:br/>
              <w:t xml:space="preserve">로 시청각고정물에 수록된 본문을 번역하는 것에도 적용된다. 다만, 문제의 시청각고정물은 </w:t>
            </w:r>
            <w:r w:rsidRPr="003D17FB">
              <w:br/>
              <w:t>조직적 교육활동과 관련하여 사용될 목적으로만 준비되고 발행되었어야 한다.</w:t>
            </w:r>
            <w:r w:rsidRPr="003D17FB">
              <w:br/>
            </w:r>
            <w:r w:rsidRPr="003D17FB">
              <w:br/>
              <w:t>제 Ⅳ 조</w:t>
            </w:r>
            <w:r w:rsidRPr="003D17FB">
              <w:br/>
            </w:r>
            <w:r w:rsidRPr="003D17FB">
              <w:br/>
              <w:t xml:space="preserve">(1) 제Ⅱ조 또는 제Ⅲ조에 따른 이용허락은 신청인이 관계 국가의 절차에 따라 권리자에게 번역물을 </w:t>
            </w:r>
            <w:r w:rsidRPr="003D17FB">
              <w:br/>
              <w:t xml:space="preserve">만들고 발행하도록, 또는 그 판을 복제하고 발행하도록 허락을 요청하였으나 거부되었거나 또는 그가 </w:t>
            </w:r>
            <w:r w:rsidRPr="003D17FB">
              <w:br/>
              <w:t>상당한 주의를 한 후에도 권리자를 찾을 수 없었다는 것을 입증하는 경우에만 부여될 수 있다. 요청</w:t>
            </w:r>
            <w:r w:rsidRPr="003D17FB">
              <w:br/>
              <w:t>을 할 당시에 신청인은 제2항에서 언급하는 국내 또는 국제정보센터에 통고한다.</w:t>
            </w:r>
            <w:r w:rsidRPr="003D17FB">
              <w:br/>
            </w:r>
            <w:r w:rsidRPr="003D17FB">
              <w:br/>
              <w:t xml:space="preserve">(2) 권리자를 찾을 수 없는 경우에, 이용허락 신청인은 저작물에 성명이 나타난 발행인에게, 그리고 </w:t>
            </w:r>
            <w:r w:rsidRPr="003D17FB">
              <w:br/>
              <w:t>발행인의 주영업소가 소재한다고 믿어지는 국가의 정부에 의하여 사무총장에게 기탁된 통고에서 지정</w:t>
            </w:r>
            <w:r w:rsidRPr="003D17FB">
              <w:br/>
              <w:t xml:space="preserve">된 국내 또는 국제정보센터에, 이용허락을 부여할 권한이 있는 기관에 제출한 신청서 사본을 등기항공 </w:t>
            </w:r>
            <w:r w:rsidRPr="003D17FB">
              <w:br/>
              <w:t xml:space="preserve">우편으로 송부한다. </w:t>
            </w:r>
            <w:r w:rsidRPr="003D17FB">
              <w:br/>
            </w:r>
            <w:r w:rsidRPr="003D17FB">
              <w:br/>
              <w:t xml:space="preserve">(3) 저작자의 성명은 제Ⅱ조 또는 제Ⅲ조에 따라 부여된 이용허락에 따라 발행된 번역물이나 복제물의 </w:t>
            </w:r>
            <w:r w:rsidRPr="003D17FB">
              <w:br/>
              <w:t>모든 복사물에 표시된다. 저작물의 제호는 그 모든 복사물에 나타난다. 번역물의 경우에 있어서 저</w:t>
            </w:r>
            <w:r w:rsidRPr="003D17FB">
              <w:br/>
              <w:t>작물의 원제호는 어떠한 경우에도 위 모든 복사물에 나타난다.</w:t>
            </w:r>
            <w:r w:rsidRPr="003D17FB">
              <w:br/>
            </w:r>
            <w:r w:rsidRPr="003D17FB">
              <w:br/>
              <w:t xml:space="preserve">(4) (가) 제Ⅱ조 또는 제Ⅲ조에 따라 부여된 이용허락은 복사물의 수출에까지 확장되지 않으며 그러한 </w:t>
            </w:r>
            <w:r w:rsidRPr="003D17FB">
              <w:br/>
              <w:t>이용허락은 그 이용허락이 신청된 국가의 영토에서 번역물이나 복제물의 발행에만 유효하다.</w:t>
            </w:r>
            <w:r w:rsidRPr="003D17FB">
              <w:br/>
              <w:t xml:space="preserve">(나) (가)의 적용상, 수출의 개념은 어느 국가에서 영토에 관하여 제Ⅰ조 제5항에 따른 선언을 한 </w:t>
            </w:r>
            <w:r w:rsidRPr="003D17FB">
              <w:br/>
              <w:t>국가에 복사물을 송부하는 것을 포함한다.</w:t>
            </w:r>
            <w:r w:rsidRPr="003D17FB">
              <w:br/>
              <w:t xml:space="preserve">(다) 제Ⅱ조에 따라 영어, 프랑스어 또는 스페인어 이외의 언어로 번역하도록 이용허락을 부여한 </w:t>
            </w:r>
            <w:r w:rsidRPr="003D17FB">
              <w:br/>
            </w:r>
            <w:r w:rsidRPr="003D17FB">
              <w:lastRenderedPageBreak/>
              <w:t>국가의 정부기관이나 공공기관이 그러한 이용허락에 따라 발행된 번역물의 복사물을 다른 국</w:t>
            </w:r>
            <w:r w:rsidRPr="003D17FB">
              <w:br/>
              <w:t>가에 송부한 경우에, 그러한 복사물의 송부는 (가)의 적용상, 다음의 모든 조건들이 충족된다</w:t>
            </w:r>
            <w:r w:rsidRPr="003D17FB">
              <w:br/>
              <w:t>면 수출이 되지 않는 것으로 본다.</w:t>
            </w:r>
            <w:r w:rsidRPr="003D17FB">
              <w:br/>
              <w:t xml:space="preserve">(i) 수취인이, 그 권한있는 기관이 이용허락을 부여한 국가의 국민으로서 개인이거나 그러한 </w:t>
            </w:r>
            <w:r w:rsidRPr="003D17FB">
              <w:br/>
              <w:t>개인이 집합한 단체이고</w:t>
            </w:r>
            <w:r w:rsidRPr="003D17FB">
              <w:br/>
              <w:t>(ii) 복사물이 교육, 학문 또는 연구의 목적으로만 사용되고자 하고</w:t>
            </w:r>
            <w:r w:rsidRPr="003D17FB">
              <w:br/>
              <w:t>(iii) 복사물의 송부와 그 후 수취인에의 배포가 어떠한 상업적인 목적이 없으며, 그리고</w:t>
            </w:r>
            <w:r w:rsidRPr="003D17FB">
              <w:br/>
              <w:t>(iv) 복사물이 송부된 국가가, 그 권한있는 기관이 수취나 배포를 허용하도록 이용허락을 부</w:t>
            </w:r>
            <w:r w:rsidRPr="003D17FB">
              <w:br/>
              <w:t xml:space="preserve">여한 국가와 합의하였고 또한 사무총장이 이용허락이 부여된 국가의 정부에 의하여 그 </w:t>
            </w:r>
            <w:r w:rsidRPr="003D17FB">
              <w:br/>
              <w:t>합의의 통고를 받은 경우.</w:t>
            </w:r>
            <w:r w:rsidRPr="003D17FB">
              <w:br/>
            </w:r>
            <w:r w:rsidRPr="003D17FB">
              <w:br/>
              <w:t>(5) 제Ⅱ조 또는 제Ⅲ조에 의하여 부여된 이용허락에 따라 발행된 모든 복사물에는 그 복사물이 위 이</w:t>
            </w:r>
            <w:r w:rsidRPr="003D17FB">
              <w:br/>
              <w:t>용허락이 적용되는 국가나 영토에만 배포된다고 적절한 언어로 표시된다.</w:t>
            </w:r>
            <w:r w:rsidRPr="003D17FB">
              <w:br/>
            </w:r>
            <w:r w:rsidRPr="003D17FB">
              <w:br/>
              <w:t>(6) (가) 다음을 보장하기 위하여 국내적 수준에서 적절한 규정을 둔다.</w:t>
            </w:r>
            <w:r w:rsidRPr="003D17FB">
              <w:br/>
              <w:t>(i) 이용허락이 번역권자나 복제권자를 위하여, 두 관계국가에서 사람들 사이에 자유로이 협</w:t>
            </w:r>
            <w:r w:rsidRPr="003D17FB">
              <w:br/>
              <w:t xml:space="preserve">의된 이용허락에 관하여 통상적으로 운영되는 이용료의 기준에 합치되는 정당한 보상의 </w:t>
            </w:r>
            <w:r w:rsidRPr="003D17FB">
              <w:br/>
              <w:t>마련</w:t>
            </w:r>
            <w:r w:rsidRPr="003D17FB">
              <w:br/>
              <w:t xml:space="preserve">(ii) 보상의 지급과 송금 </w:t>
            </w:r>
            <w:r w:rsidRPr="003D17FB">
              <w:br/>
              <w:t>국내 통화규칙이 개입되는 경우에는 권한있는 기관이 국제적 장치를 이용하여 국제적으</w:t>
            </w:r>
            <w:r w:rsidRPr="003D17FB">
              <w:br/>
              <w:t>로 교환될 수 있는 통화나 그에 상당하는 통화로 송금할 수 있도록 보장하기 위하여 모</w:t>
            </w:r>
            <w:r w:rsidRPr="003D17FB">
              <w:br/>
              <w:t>든 노력을 경주한다.</w:t>
            </w:r>
            <w:r w:rsidRPr="003D17FB">
              <w:br/>
              <w:t xml:space="preserve">(나) 저작물의 올바른 번역 또는 특정판의 정확한 복제를 보장하기 위하여 국내입법으로 적절한 </w:t>
            </w:r>
            <w:r w:rsidRPr="003D17FB">
              <w:br/>
              <w:t>규정을 둔다.</w:t>
            </w:r>
            <w:r w:rsidRPr="003D17FB">
              <w:br/>
            </w:r>
            <w:r w:rsidRPr="003D17FB">
              <w:br/>
              <w:t>제 Ⅴ 조</w:t>
            </w:r>
            <w:r w:rsidRPr="003D17FB">
              <w:br/>
            </w:r>
            <w:r w:rsidRPr="003D17FB">
              <w:br/>
              <w:t xml:space="preserve">(1) (가) 제Ⅱ조에서 규정된 권능을 원용할 것이라고 선언할 권한이 있는 국가는 대신에, 이 의정서를 </w:t>
            </w:r>
            <w:r w:rsidRPr="003D17FB">
              <w:br/>
              <w:t xml:space="preserve">비준 또는 이에 가입할 당시에 </w:t>
            </w:r>
            <w:r w:rsidRPr="003D17FB">
              <w:br/>
              <w:t xml:space="preserve">(i) 그 국가가 제30조 제2항 (가)가 적용되는 국가인 경우에는 번역권에 관한 한 그 규정에 </w:t>
            </w:r>
            <w:r w:rsidRPr="003D17FB">
              <w:br/>
              <w:t xml:space="preserve">따른 선언을 할 수 있고 </w:t>
            </w:r>
            <w:r w:rsidRPr="003D17FB">
              <w:br/>
              <w:t>(ii) 그 국가가 제30조 제2항 (가)가 적용되지 않는 국가로서 비동맹국이 아닌 경우에도 제30</w:t>
            </w:r>
            <w:r w:rsidRPr="003D17FB">
              <w:br/>
              <w:t>조 제2항 (나)의 첫번째 문장에서 규정한 바와 같은 선언을 할 수 있다.</w:t>
            </w:r>
            <w:r w:rsidRPr="003D17FB">
              <w:br/>
              <w:t xml:space="preserve">(나) 제Ⅰ조 제1항에서 언급한 바와 같은 개발도상국으로 더 이상 간주되지 않게 된 국가경우에, </w:t>
            </w:r>
            <w:r w:rsidRPr="003D17FB">
              <w:br/>
              <w:t>이 항에 따른 선언은 제Ⅰ조 제3항에 따라, 적용되는 기간이 만료하는 날까지 효력이 있다.</w:t>
            </w:r>
            <w:r w:rsidRPr="003D17FB">
              <w:br/>
              <w:t xml:space="preserve">(다) 이 항에 따라 선언한 국가는 위 선언을 철회할지라도 제Ⅱ조에서 규정한 권능을 그 후에는 </w:t>
            </w:r>
            <w:r w:rsidRPr="003D17FB">
              <w:br/>
              <w:t>원용할 수 없다.</w:t>
            </w:r>
            <w:r w:rsidRPr="003D17FB">
              <w:br/>
            </w:r>
            <w:r w:rsidRPr="003D17FB">
              <w:lastRenderedPageBreak/>
              <w:br/>
              <w:t>(2) 제3항에 따를 것을 조건으로, 제Ⅱ조에서 규정한 권능을 원용한 국가는 그 후 제1항에 따른 선언</w:t>
            </w:r>
            <w:r w:rsidRPr="003D17FB">
              <w:br/>
              <w:t>을 할 수 없다.</w:t>
            </w:r>
            <w:r w:rsidRPr="003D17FB">
              <w:br/>
            </w:r>
            <w:r w:rsidRPr="003D17FB">
              <w:br/>
              <w:t>(3) 제Ⅰ조 제1항에서 언급한 바와 같은 개발도상국으로 더이상 간주되지 않게 된 국가는 제Ⅰ조 제3</w:t>
            </w:r>
            <w:r w:rsidRPr="003D17FB">
              <w:br/>
              <w:t xml:space="preserve">항에 따라 적용되는 기간이 만료하기 적어도 2년까지, 비동맹국이 아니라는 사실에도 불구하고 제30조 </w:t>
            </w:r>
            <w:r w:rsidRPr="003D17FB">
              <w:br/>
              <w:t>제2항 (나)의 첫번째 문장에서 규정한 효과를 가지는 선언을 할 수 있다. 그러한 선언은 제Ⅰ조 제3</w:t>
            </w:r>
            <w:r w:rsidRPr="003D17FB">
              <w:br/>
              <w:t>항에 따라 적용되는 기간이 만료한 날로부터 효력이 발생한다.</w:t>
            </w:r>
            <w:r w:rsidRPr="003D17FB">
              <w:br/>
            </w:r>
            <w:r w:rsidRPr="003D17FB">
              <w:br/>
              <w:t>제 Ⅵ 조</w:t>
            </w:r>
            <w:r w:rsidRPr="003D17FB">
              <w:br/>
            </w:r>
            <w:r w:rsidRPr="003D17FB">
              <w:br/>
              <w:t>(1) 동맹국은 이 의정서의 날짜로부터 그리고 제1조에서 제21조 및 이 부속서에 구속되기 전에 언제</w:t>
            </w:r>
            <w:r w:rsidRPr="003D17FB">
              <w:br/>
              <w:t>라도 다음을 선언할 수 있다.</w:t>
            </w:r>
            <w:r w:rsidRPr="003D17FB">
              <w:br/>
              <w:t>(i) 그 국가가 제1조에서 제21조 및 이 부속서에 구속되는 국가로서 제Ⅰ조 제1항에서 언급한 권</w:t>
            </w:r>
            <w:r w:rsidRPr="003D17FB">
              <w:br/>
              <w:t xml:space="preserve">능을 원용할 수 있는 권한이 있는 경우에, 그 국가는 제Ⅱ조 또는 제Ⅲ조의 규정 또는 양자의 </w:t>
            </w:r>
            <w:r w:rsidRPr="003D17FB">
              <w:br/>
              <w:t xml:space="preserve">규정을, 어느 저작물에 그 조항들을 적용하도록 허용한 국가 또는 제1조에서 제21조 및 이 </w:t>
            </w:r>
            <w:r w:rsidRPr="003D17FB">
              <w:br/>
              <w:t xml:space="preserve">부속서에 구속되는 국가를 본국으로 하는 그 저작물에 적용할 것이라는 것. 그러한 선언은 </w:t>
            </w:r>
            <w:r w:rsidRPr="003D17FB">
              <w:br/>
              <w:t>제Ⅱ조 대신에, 제Ⅴ조를 적용하겠다고 할 수 있다.</w:t>
            </w:r>
            <w:r w:rsidRPr="003D17FB">
              <w:br/>
              <w:t>(ii) 그 국가는 자국을 본국으로 하는 저작물에 대하여, (ⅰ)에 따른 선언이나 제Ⅰ조에 따른 통고</w:t>
            </w:r>
            <w:r w:rsidRPr="003D17FB">
              <w:br/>
              <w:t>를 한 국가가 이 부속서를 적용하도록 허용한다는 것.</w:t>
            </w:r>
            <w:r w:rsidRPr="003D17FB">
              <w:br/>
            </w:r>
            <w:r w:rsidRPr="003D17FB">
              <w:br/>
              <w:t>(2) 제1항에 따른 선언은 문서로 하고 사무총장에게 기탁한다. 선언은 기탁일로부터 효력이 발생한다.</w:t>
            </w:r>
          </w:p>
        </w:tc>
      </w:tr>
      <w:tr w:rsidR="003D17FB" w:rsidRPr="003D17FB" w:rsidTr="003D17FB">
        <w:tblPrEx>
          <w:tblCellSpacing w:w="15" w:type="dxa"/>
          <w:shd w:val="clear" w:color="auto" w:fill="auto"/>
        </w:tblPrEx>
        <w:trPr>
          <w:gridAfter w:val="1"/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17FB" w:rsidRPr="003D17FB" w:rsidRDefault="003D17FB" w:rsidP="003D17FB"/>
        </w:tc>
      </w:tr>
    </w:tbl>
    <w:p w:rsidR="003D17FB" w:rsidRPr="003D17FB" w:rsidRDefault="003D17FB" w:rsidP="003D17FB">
      <w:pPr>
        <w:rPr>
          <w:vanish/>
        </w:rPr>
      </w:pPr>
      <w:r w:rsidRPr="003D17FB">
        <w:object w:dxaOrig="300" w:dyaOrig="225">
          <v:shape id="_x0000_i1121" type="#_x0000_t75" style="width:1in;height:18pt" o:ole="">
            <v:imagedata r:id="rId4" o:title=""/>
          </v:shape>
          <w:control r:id="rId9" w:name="DefaultOcxName3" w:shapeid="_x0000_i1121"/>
        </w:object>
      </w:r>
    </w:p>
    <w:p w:rsidR="00A93D62" w:rsidRDefault="003D17FB"/>
    <w:sectPr w:rsidR="00A93D62" w:rsidSect="005C27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D17FB"/>
    <w:rsid w:val="003D17FB"/>
    <w:rsid w:val="005C27F1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D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4751</Words>
  <Characters>27084</Characters>
  <Application>Microsoft Office Word</Application>
  <DocSecurity>0</DocSecurity>
  <Lines>225</Lines>
  <Paragraphs>63</Paragraphs>
  <ScaleCrop>false</ScaleCrop>
  <Company>Grizli777</Company>
  <LinksUpToDate>false</LinksUpToDate>
  <CharactersWithSpaces>31772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2012-07-26T05:32:00Z</dcterms:created>
  <dcterms:modified xsi:type="dcterms:W3CDTF">2012-07-26T05:32:00Z</dcterms:modified>
</cp:coreProperties>
</file>